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C634F" w14:textId="77777777" w:rsidR="009C6B61" w:rsidRPr="00B83FE2" w:rsidRDefault="009C6B61" w:rsidP="009C6B61">
      <w:pPr>
        <w:tabs>
          <w:tab w:val="left" w:pos="390"/>
          <w:tab w:val="center" w:pos="6786"/>
        </w:tabs>
        <w:spacing w:before="60" w:after="60" w:line="240" w:lineRule="auto"/>
        <w:jc w:val="center"/>
        <w:rPr>
          <w:rFonts w:cs="Times New Roman"/>
          <w:b/>
          <w:color w:val="000000" w:themeColor="text1"/>
          <w:szCs w:val="28"/>
        </w:rPr>
      </w:pPr>
      <w:r w:rsidRPr="00B83FE2">
        <w:rPr>
          <w:rFonts w:cs="Times New Roman"/>
          <w:b/>
          <w:color w:val="000000" w:themeColor="text1"/>
          <w:szCs w:val="28"/>
        </w:rPr>
        <w:t>Phụ lục XVII</w:t>
      </w:r>
    </w:p>
    <w:p w14:paraId="11249D92" w14:textId="4B231564" w:rsidR="004670EC" w:rsidRPr="00B83FE2" w:rsidRDefault="009C6B61" w:rsidP="009C6B61">
      <w:pPr>
        <w:tabs>
          <w:tab w:val="left" w:pos="390"/>
          <w:tab w:val="center" w:pos="6786"/>
        </w:tabs>
        <w:spacing w:before="60" w:after="60" w:line="240" w:lineRule="auto"/>
        <w:jc w:val="center"/>
        <w:rPr>
          <w:rFonts w:cs="Times New Roman"/>
          <w:b/>
          <w:szCs w:val="28"/>
        </w:rPr>
      </w:pPr>
      <w:r w:rsidRPr="00B83FE2">
        <w:rPr>
          <w:rFonts w:cs="Times New Roman"/>
          <w:b/>
          <w:color w:val="000000" w:themeColor="text1"/>
          <w:szCs w:val="28"/>
        </w:rPr>
        <w:t>DANH MỤC 111 TTHC</w:t>
      </w:r>
      <w:r w:rsidR="008E763B">
        <w:rPr>
          <w:rFonts w:cs="Times New Roman"/>
          <w:b/>
          <w:color w:val="000000" w:themeColor="text1"/>
          <w:szCs w:val="28"/>
        </w:rPr>
        <w:t xml:space="preserve"> </w:t>
      </w:r>
      <w:r w:rsidRPr="00B83FE2">
        <w:rPr>
          <w:rFonts w:cs="Times New Roman"/>
          <w:b/>
          <w:color w:val="000000" w:themeColor="text1"/>
          <w:szCs w:val="28"/>
        </w:rPr>
        <w:t>THUỘC THẨM QUYỀN GIẢI QUYẾT CỦA SỞ Y TẾ</w:t>
      </w:r>
      <w:r w:rsidRPr="00B83FE2">
        <w:rPr>
          <w:rFonts w:cs="Times New Roman"/>
          <w:b/>
          <w:color w:val="000000" w:themeColor="text1"/>
          <w:szCs w:val="28"/>
        </w:rPr>
        <w:br/>
        <w:t xml:space="preserve">CUNG CẤP TRỰC TUYẾN TRÊN </w:t>
      </w:r>
      <w:r w:rsidRPr="00B83FE2">
        <w:rPr>
          <w:rFonts w:cs="Times New Roman"/>
          <w:b/>
          <w:color w:val="000000" w:themeColor="text1"/>
          <w:szCs w:val="28"/>
          <w:lang w:val="pt-BR"/>
        </w:rPr>
        <w:t>HỆ THỐNG IGATE</w:t>
      </w:r>
    </w:p>
    <w:p w14:paraId="44BDA6F5" w14:textId="51961797" w:rsidR="004670EC" w:rsidRPr="00B83FE2" w:rsidRDefault="00463AF4" w:rsidP="00722FFA">
      <w:pPr>
        <w:spacing w:before="60" w:after="0" w:line="240" w:lineRule="auto"/>
        <w:jc w:val="center"/>
        <w:rPr>
          <w:rFonts w:cs="Times New Roman"/>
          <w:b/>
          <w:noProof/>
          <w:szCs w:val="28"/>
        </w:rPr>
      </w:pPr>
      <w:r w:rsidRPr="00B83FE2">
        <w:rPr>
          <w:rFonts w:cs="Times New Roman"/>
          <w:i/>
          <w:szCs w:val="28"/>
        </w:rPr>
        <w:t xml:space="preserve"> (K</w:t>
      </w:r>
      <w:r w:rsidR="004670EC" w:rsidRPr="00B83FE2">
        <w:rPr>
          <w:rFonts w:cs="Times New Roman"/>
          <w:i/>
          <w:szCs w:val="28"/>
        </w:rPr>
        <w:t xml:space="preserve">èm theo Quyết định số     </w:t>
      </w:r>
      <w:r w:rsidRPr="00B83FE2">
        <w:rPr>
          <w:rFonts w:cs="Times New Roman"/>
          <w:i/>
          <w:szCs w:val="28"/>
        </w:rPr>
        <w:t xml:space="preserve">   </w:t>
      </w:r>
      <w:r w:rsidR="004670EC" w:rsidRPr="00B83FE2">
        <w:rPr>
          <w:rFonts w:cs="Times New Roman"/>
          <w:i/>
          <w:szCs w:val="28"/>
        </w:rPr>
        <w:t xml:space="preserve"> </w:t>
      </w:r>
      <w:r w:rsidR="004C1A30" w:rsidRPr="00B83FE2">
        <w:rPr>
          <w:rFonts w:cs="Times New Roman"/>
          <w:i/>
          <w:szCs w:val="28"/>
        </w:rPr>
        <w:t xml:space="preserve">     </w:t>
      </w:r>
      <w:r w:rsidR="004670EC" w:rsidRPr="00B83FE2">
        <w:rPr>
          <w:rFonts w:cs="Times New Roman"/>
          <w:i/>
          <w:szCs w:val="28"/>
        </w:rPr>
        <w:t xml:space="preserve">  /</w:t>
      </w:r>
      <w:r w:rsidR="00323D98" w:rsidRPr="00B83FE2">
        <w:rPr>
          <w:rFonts w:cs="Times New Roman"/>
          <w:i/>
          <w:szCs w:val="28"/>
        </w:rPr>
        <w:t>QĐ-UBND</w:t>
      </w:r>
      <w:r w:rsidR="004670EC" w:rsidRPr="00B83FE2">
        <w:rPr>
          <w:rFonts w:cs="Times New Roman"/>
          <w:i/>
          <w:szCs w:val="28"/>
        </w:rPr>
        <w:t xml:space="preserve"> ngày   </w:t>
      </w:r>
      <w:r w:rsidRPr="00B83FE2">
        <w:rPr>
          <w:rFonts w:cs="Times New Roman"/>
          <w:i/>
          <w:szCs w:val="28"/>
        </w:rPr>
        <w:t xml:space="preserve"> </w:t>
      </w:r>
      <w:r w:rsidR="004670EC" w:rsidRPr="00B83FE2">
        <w:rPr>
          <w:rFonts w:cs="Times New Roman"/>
          <w:i/>
          <w:szCs w:val="28"/>
        </w:rPr>
        <w:t xml:space="preserve">  </w:t>
      </w:r>
      <w:r w:rsidR="004C1A30" w:rsidRPr="00B83FE2">
        <w:rPr>
          <w:rFonts w:cs="Times New Roman"/>
          <w:i/>
          <w:szCs w:val="28"/>
        </w:rPr>
        <w:t xml:space="preserve">  </w:t>
      </w:r>
      <w:r w:rsidR="004670EC" w:rsidRPr="00B83FE2">
        <w:rPr>
          <w:rFonts w:cs="Times New Roman"/>
          <w:i/>
          <w:szCs w:val="28"/>
        </w:rPr>
        <w:t xml:space="preserve"> /</w:t>
      </w:r>
      <w:r w:rsidR="00B83FE2">
        <w:rPr>
          <w:rFonts w:cs="Times New Roman"/>
          <w:i/>
          <w:szCs w:val="28"/>
        </w:rPr>
        <w:t>11</w:t>
      </w:r>
      <w:r w:rsidR="009A0F2C" w:rsidRPr="00B83FE2">
        <w:rPr>
          <w:rFonts w:cs="Times New Roman"/>
          <w:i/>
          <w:szCs w:val="28"/>
        </w:rPr>
        <w:t>/202</w:t>
      </w:r>
      <w:r w:rsidR="00626A4F" w:rsidRPr="00B83FE2">
        <w:rPr>
          <w:rFonts w:cs="Times New Roman"/>
          <w:i/>
          <w:szCs w:val="28"/>
        </w:rPr>
        <w:t>4</w:t>
      </w:r>
      <w:r w:rsidR="004670EC" w:rsidRPr="00B83FE2">
        <w:rPr>
          <w:rFonts w:cs="Times New Roman"/>
          <w:i/>
          <w:szCs w:val="28"/>
        </w:rPr>
        <w:t xml:space="preserve"> của </w:t>
      </w:r>
      <w:r w:rsidR="00323D98" w:rsidRPr="00B83FE2">
        <w:rPr>
          <w:rFonts w:cs="Times New Roman"/>
          <w:i/>
          <w:szCs w:val="28"/>
        </w:rPr>
        <w:t>Chủ tịch UBND tỉnh</w:t>
      </w:r>
      <w:r w:rsidR="00E41C04" w:rsidRPr="00B83FE2">
        <w:rPr>
          <w:rFonts w:cs="Times New Roman"/>
          <w:i/>
          <w:szCs w:val="28"/>
        </w:rPr>
        <w:t xml:space="preserve"> Đắk Lắk</w:t>
      </w:r>
      <w:r w:rsidR="004670EC" w:rsidRPr="00B83FE2">
        <w:rPr>
          <w:rFonts w:cs="Times New Roman"/>
          <w:i/>
          <w:szCs w:val="28"/>
        </w:rPr>
        <w:t>)</w:t>
      </w:r>
      <w:r w:rsidR="00B56660" w:rsidRPr="00B83FE2">
        <w:rPr>
          <w:rFonts w:cs="Times New Roman"/>
          <w:b/>
          <w:noProof/>
          <w:szCs w:val="28"/>
        </w:rPr>
        <w:t xml:space="preserve"> </w:t>
      </w:r>
    </w:p>
    <w:p w14:paraId="5BFEA39B" w14:textId="24F92815" w:rsidR="004C1A30" w:rsidRPr="00BB3641" w:rsidRDefault="004C1A30" w:rsidP="00722FFA">
      <w:pPr>
        <w:spacing w:before="60" w:after="0" w:line="240" w:lineRule="auto"/>
        <w:jc w:val="center"/>
        <w:rPr>
          <w:rFonts w:cs="Times New Roman"/>
          <w:b/>
          <w:noProof/>
          <w:sz w:val="26"/>
          <w:szCs w:val="26"/>
        </w:rPr>
      </w:pPr>
      <w:r w:rsidRPr="00BB3641">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5A0295D7">
                <wp:simplePos x="0" y="0"/>
                <wp:positionH relativeFrom="column">
                  <wp:posOffset>3188335</wp:posOffset>
                </wp:positionH>
                <wp:positionV relativeFrom="paragraph">
                  <wp:posOffset>46355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61EA02" id="_x0000_t32" coordsize="21600,21600" o:spt="32" o:oned="t" path="m,l21600,21600e" filled="f">
                <v:path arrowok="t" fillok="f" o:connecttype="none"/>
                <o:lock v:ext="edit" shapetype="t"/>
              </v:shapetype>
              <v:shape id="AutoShape 5" o:spid="_x0000_s1026" type="#_x0000_t32" style="position:absolute;margin-left:251.05pt;margin-top:3.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6C5D64">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6C5D64">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6C5D64">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6C5D64">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6C5D64">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6C5D64">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 tài chính được triển khai thanh toán trực tuyến (có/không)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9C6B61" w:rsidRPr="006825E1" w14:paraId="664A9DF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5D4E445F" w:rsidR="009C6B61" w:rsidRPr="006825E1"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1EA1E494" w:rsidR="009C6B61" w:rsidRPr="006825E1"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1.012256</w:t>
            </w:r>
          </w:p>
        </w:tc>
        <w:tc>
          <w:tcPr>
            <w:tcW w:w="3402" w:type="dxa"/>
            <w:tcBorders>
              <w:top w:val="nil"/>
              <w:left w:val="nil"/>
              <w:bottom w:val="single" w:sz="4" w:space="0" w:color="auto"/>
              <w:right w:val="single" w:sz="4" w:space="0" w:color="auto"/>
            </w:tcBorders>
            <w:shd w:val="clear" w:color="auto" w:fill="auto"/>
            <w:vAlign w:val="center"/>
          </w:tcPr>
          <w:p w14:paraId="1A301F45" w14:textId="43CAC31A" w:rsidR="009C6B61" w:rsidRPr="006825E1"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cơ sở khám bệnh, chữa bệnh đáp ứng yêu cầu là cơ sở hướng dẫn thực hành</w:t>
            </w:r>
          </w:p>
        </w:tc>
        <w:tc>
          <w:tcPr>
            <w:tcW w:w="1701" w:type="dxa"/>
            <w:tcBorders>
              <w:top w:val="nil"/>
              <w:left w:val="nil"/>
              <w:bottom w:val="single" w:sz="4" w:space="0" w:color="auto"/>
              <w:right w:val="single" w:sz="4" w:space="0" w:color="auto"/>
            </w:tcBorders>
            <w:shd w:val="clear" w:color="auto" w:fill="auto"/>
            <w:vAlign w:val="center"/>
          </w:tcPr>
          <w:p w14:paraId="432C666B" w14:textId="54ABA545" w:rsidR="009C6B61" w:rsidRPr="006825E1"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1961F43C" w14:textId="57F02653" w:rsidR="009C6B61" w:rsidRPr="006825E1"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32FB2B53" w:rsidR="009C6B61" w:rsidRPr="006825E1"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68B9DB94" w:rsidR="009C6B61" w:rsidRPr="006825E1"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3D29A118" w:rsidR="009C6B61" w:rsidRPr="006825E1"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6A97B3" w14:textId="0115F7E1" w:rsidR="009C6B61" w:rsidRPr="006825E1"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173E4DE"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913A67" w14:textId="761FD6D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487A794E" w14:textId="3E81C6C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1.004539</w:t>
            </w:r>
          </w:p>
        </w:tc>
        <w:tc>
          <w:tcPr>
            <w:tcW w:w="3402" w:type="dxa"/>
            <w:tcBorders>
              <w:top w:val="nil"/>
              <w:left w:val="nil"/>
              <w:bottom w:val="single" w:sz="4" w:space="0" w:color="auto"/>
              <w:right w:val="single" w:sz="4" w:space="0" w:color="auto"/>
            </w:tcBorders>
            <w:shd w:val="clear" w:color="auto" w:fill="auto"/>
            <w:vAlign w:val="center"/>
          </w:tcPr>
          <w:p w14:paraId="1D8C70CB" w14:textId="13B49871"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đáp ứng yêu cầu là cơ sở thực hành trong đào tạo khối ngành sức khỏe đối với các cơ sở khám, chữa bệnh thuộc Sở Y tế và cơ sở khám bệnh, chữa bệnh tư nhân trên địa bàn tỉnh, thành phố</w:t>
            </w:r>
          </w:p>
        </w:tc>
        <w:tc>
          <w:tcPr>
            <w:tcW w:w="1701" w:type="dxa"/>
            <w:tcBorders>
              <w:top w:val="nil"/>
              <w:left w:val="nil"/>
              <w:bottom w:val="single" w:sz="4" w:space="0" w:color="auto"/>
              <w:right w:val="single" w:sz="4" w:space="0" w:color="auto"/>
            </w:tcBorders>
            <w:shd w:val="clear" w:color="auto" w:fill="auto"/>
            <w:vAlign w:val="center"/>
          </w:tcPr>
          <w:p w14:paraId="2FCFCBDA" w14:textId="1248E518"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chữa bệnh</w:t>
            </w:r>
          </w:p>
        </w:tc>
        <w:tc>
          <w:tcPr>
            <w:tcW w:w="1275" w:type="dxa"/>
            <w:tcBorders>
              <w:top w:val="nil"/>
              <w:left w:val="nil"/>
              <w:bottom w:val="single" w:sz="4" w:space="0" w:color="auto"/>
              <w:right w:val="single" w:sz="4" w:space="0" w:color="auto"/>
            </w:tcBorders>
            <w:shd w:val="clear" w:color="auto" w:fill="auto"/>
            <w:vAlign w:val="center"/>
          </w:tcPr>
          <w:p w14:paraId="51CC3533" w14:textId="11898C7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21B88D" w14:textId="64DF1E7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B1B698" w14:textId="5EA024D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6B68FA0" w14:textId="40B1A6F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4B0E5FC" w14:textId="7A5E41C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4DEDAD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319BEF" w14:textId="247E260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463800EE" w14:textId="1686803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1.012271</w:t>
            </w:r>
          </w:p>
        </w:tc>
        <w:tc>
          <w:tcPr>
            <w:tcW w:w="3402" w:type="dxa"/>
            <w:tcBorders>
              <w:top w:val="nil"/>
              <w:left w:val="nil"/>
              <w:bottom w:val="single" w:sz="4" w:space="0" w:color="auto"/>
              <w:right w:val="single" w:sz="4" w:space="0" w:color="auto"/>
            </w:tcBorders>
            <w:shd w:val="clear" w:color="auto" w:fill="auto"/>
            <w:vAlign w:val="center"/>
          </w:tcPr>
          <w:p w14:paraId="6D8893E2" w14:textId="40F08582"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Cấp mới giấy phép hành nghề đối với chức danh chuyên môn là lương y, người có bài thuốc gia truyền hoặc có phương pháp chữa bệnh gia </w:t>
            </w:r>
            <w:r w:rsidRPr="003010D5">
              <w:rPr>
                <w:rFonts w:eastAsia="Times New Roman" w:cs="Times New Roman"/>
                <w:color w:val="000000" w:themeColor="text1"/>
                <w:sz w:val="26"/>
                <w:szCs w:val="26"/>
              </w:rPr>
              <w:lastRenderedPageBreak/>
              <w:t>truyền</w:t>
            </w:r>
          </w:p>
        </w:tc>
        <w:tc>
          <w:tcPr>
            <w:tcW w:w="1701" w:type="dxa"/>
            <w:tcBorders>
              <w:top w:val="nil"/>
              <w:left w:val="nil"/>
              <w:bottom w:val="single" w:sz="4" w:space="0" w:color="auto"/>
              <w:right w:val="single" w:sz="4" w:space="0" w:color="auto"/>
            </w:tcBorders>
            <w:shd w:val="clear" w:color="auto" w:fill="auto"/>
            <w:vAlign w:val="center"/>
          </w:tcPr>
          <w:p w14:paraId="2B9E34BF" w14:textId="663E9E6C"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6F5A4FBC" w14:textId="0B50790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6B1E305" w14:textId="29404C6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15F1D3F" w14:textId="22BECD4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8F1B90D" w14:textId="0CD4E9F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550648" w14:textId="5F1F864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91018C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568B33" w14:textId="2993674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7B26D221" w14:textId="16EDF89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1.012272</w:t>
            </w:r>
          </w:p>
        </w:tc>
        <w:tc>
          <w:tcPr>
            <w:tcW w:w="3402" w:type="dxa"/>
            <w:tcBorders>
              <w:top w:val="nil"/>
              <w:left w:val="nil"/>
              <w:bottom w:val="single" w:sz="4" w:space="0" w:color="auto"/>
              <w:right w:val="single" w:sz="4" w:space="0" w:color="auto"/>
            </w:tcBorders>
            <w:shd w:val="clear" w:color="auto" w:fill="auto"/>
            <w:vAlign w:val="center"/>
          </w:tcPr>
          <w:p w14:paraId="1B583B72" w14:textId="4266A4F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phép hành nghề đối với chức danh chuyên môn là lương y, người có bài thuốc gia truyền hoặc có phương pháp chữa bệnh gia truyền</w:t>
            </w:r>
          </w:p>
        </w:tc>
        <w:tc>
          <w:tcPr>
            <w:tcW w:w="1701" w:type="dxa"/>
            <w:tcBorders>
              <w:top w:val="nil"/>
              <w:left w:val="nil"/>
              <w:bottom w:val="single" w:sz="4" w:space="0" w:color="auto"/>
              <w:right w:val="single" w:sz="4" w:space="0" w:color="auto"/>
            </w:tcBorders>
            <w:shd w:val="clear" w:color="auto" w:fill="auto"/>
            <w:vAlign w:val="center"/>
          </w:tcPr>
          <w:p w14:paraId="22ED36D8" w14:textId="76D3E8C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015DB951" w14:textId="3A9611F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9AF86D" w14:textId="2A3B9AA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B391037" w14:textId="4BA7D5E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72FF02C" w14:textId="00C6AAD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51D88A6" w14:textId="6095718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78F799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E2723B" w14:textId="763809C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4C450205" w14:textId="5EDC813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1.012273</w:t>
            </w:r>
          </w:p>
        </w:tc>
        <w:tc>
          <w:tcPr>
            <w:tcW w:w="3402" w:type="dxa"/>
            <w:tcBorders>
              <w:top w:val="nil"/>
              <w:left w:val="nil"/>
              <w:bottom w:val="single" w:sz="4" w:space="0" w:color="auto"/>
              <w:right w:val="single" w:sz="4" w:space="0" w:color="auto"/>
            </w:tcBorders>
            <w:shd w:val="clear" w:color="auto" w:fill="auto"/>
            <w:vAlign w:val="center"/>
          </w:tcPr>
          <w:p w14:paraId="0E6B69B0" w14:textId="4C561E7B"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Gia hạn giấy phép hành nghề đối với chức danh chuyên môn là lương y, người có bài thuốc gia truyền hoặc có phương pháp chữa bệnh gia truyền</w:t>
            </w:r>
          </w:p>
        </w:tc>
        <w:tc>
          <w:tcPr>
            <w:tcW w:w="1701" w:type="dxa"/>
            <w:tcBorders>
              <w:top w:val="nil"/>
              <w:left w:val="nil"/>
              <w:bottom w:val="single" w:sz="4" w:space="0" w:color="auto"/>
              <w:right w:val="single" w:sz="4" w:space="0" w:color="auto"/>
            </w:tcBorders>
            <w:shd w:val="clear" w:color="auto" w:fill="auto"/>
            <w:vAlign w:val="center"/>
          </w:tcPr>
          <w:p w14:paraId="49C23FAE" w14:textId="1EDC260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3C11DFA3" w14:textId="7EACCAF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BD397F" w14:textId="45F3447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A538957" w14:textId="20956D4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1C89E08" w14:textId="1F8F236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63610F" w14:textId="514DE6A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80ED78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A0A444" w14:textId="4C6FD08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29CA99F9" w14:textId="789FAD7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1.012275</w:t>
            </w:r>
          </w:p>
        </w:tc>
        <w:tc>
          <w:tcPr>
            <w:tcW w:w="3402" w:type="dxa"/>
            <w:tcBorders>
              <w:top w:val="nil"/>
              <w:left w:val="nil"/>
              <w:bottom w:val="single" w:sz="4" w:space="0" w:color="auto"/>
              <w:right w:val="single" w:sz="4" w:space="0" w:color="auto"/>
            </w:tcBorders>
            <w:shd w:val="clear" w:color="auto" w:fill="auto"/>
            <w:vAlign w:val="center"/>
          </w:tcPr>
          <w:p w14:paraId="5C81B40E" w14:textId="20CFD4E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Đăng ký hành nghề</w:t>
            </w:r>
          </w:p>
        </w:tc>
        <w:tc>
          <w:tcPr>
            <w:tcW w:w="1701" w:type="dxa"/>
            <w:tcBorders>
              <w:top w:val="nil"/>
              <w:left w:val="nil"/>
              <w:bottom w:val="single" w:sz="4" w:space="0" w:color="auto"/>
              <w:right w:val="single" w:sz="4" w:space="0" w:color="auto"/>
            </w:tcBorders>
            <w:shd w:val="clear" w:color="auto" w:fill="auto"/>
            <w:vAlign w:val="center"/>
          </w:tcPr>
          <w:p w14:paraId="76E56BAD" w14:textId="60276DD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5A60CFF2" w14:textId="63ACEB3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1659BE" w14:textId="7BC8028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7DBE45" w14:textId="4315F0A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DF9144A" w14:textId="3BBEEB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78C2FB3" w14:textId="266122C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611CC3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2DAF67" w14:textId="43D38DD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76AEEEB0" w14:textId="25F5CF6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1.012276</w:t>
            </w:r>
          </w:p>
        </w:tc>
        <w:tc>
          <w:tcPr>
            <w:tcW w:w="3402" w:type="dxa"/>
            <w:tcBorders>
              <w:top w:val="nil"/>
              <w:left w:val="nil"/>
              <w:bottom w:val="single" w:sz="4" w:space="0" w:color="auto"/>
              <w:right w:val="single" w:sz="4" w:space="0" w:color="auto"/>
            </w:tcBorders>
            <w:shd w:val="clear" w:color="auto" w:fill="auto"/>
            <w:vAlign w:val="center"/>
          </w:tcPr>
          <w:p w14:paraId="3007C1D6" w14:textId="622312F0"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Thu hồi giấy phép hành nghề đối với trường hợp quy định tại điểm i khoản 1 Điều 35 của Luật Khám bệnh, chữa bệnh</w:t>
            </w:r>
          </w:p>
        </w:tc>
        <w:tc>
          <w:tcPr>
            <w:tcW w:w="1701" w:type="dxa"/>
            <w:tcBorders>
              <w:top w:val="nil"/>
              <w:left w:val="nil"/>
              <w:bottom w:val="single" w:sz="4" w:space="0" w:color="auto"/>
              <w:right w:val="single" w:sz="4" w:space="0" w:color="auto"/>
            </w:tcBorders>
            <w:shd w:val="clear" w:color="auto" w:fill="auto"/>
            <w:vAlign w:val="center"/>
          </w:tcPr>
          <w:p w14:paraId="34A3F7CC" w14:textId="769A5D9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11662AC6" w14:textId="1B04A8D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783A35B" w14:textId="1CCD40A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01EA118" w14:textId="093621A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216D0B1" w14:textId="7CB50AF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050C7E7" w14:textId="4872414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B915AA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B3479E" w14:textId="724F01E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8</w:t>
            </w:r>
          </w:p>
        </w:tc>
        <w:tc>
          <w:tcPr>
            <w:tcW w:w="1399" w:type="dxa"/>
            <w:tcBorders>
              <w:top w:val="nil"/>
              <w:left w:val="nil"/>
              <w:bottom w:val="single" w:sz="4" w:space="0" w:color="auto"/>
              <w:right w:val="single" w:sz="4" w:space="0" w:color="auto"/>
            </w:tcBorders>
            <w:shd w:val="clear" w:color="auto" w:fill="auto"/>
            <w:vAlign w:val="center"/>
          </w:tcPr>
          <w:p w14:paraId="3BCF42CE" w14:textId="5C08907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1.012278</w:t>
            </w:r>
          </w:p>
        </w:tc>
        <w:tc>
          <w:tcPr>
            <w:tcW w:w="3402" w:type="dxa"/>
            <w:tcBorders>
              <w:top w:val="nil"/>
              <w:left w:val="nil"/>
              <w:bottom w:val="single" w:sz="4" w:space="0" w:color="auto"/>
              <w:right w:val="single" w:sz="4" w:space="0" w:color="auto"/>
            </w:tcBorders>
            <w:shd w:val="clear" w:color="auto" w:fill="auto"/>
            <w:vAlign w:val="center"/>
          </w:tcPr>
          <w:p w14:paraId="19429A7A" w14:textId="4F9C3DF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mới giấy phép hoạt động</w:t>
            </w:r>
          </w:p>
        </w:tc>
        <w:tc>
          <w:tcPr>
            <w:tcW w:w="1701" w:type="dxa"/>
            <w:tcBorders>
              <w:top w:val="nil"/>
              <w:left w:val="nil"/>
              <w:bottom w:val="single" w:sz="4" w:space="0" w:color="auto"/>
              <w:right w:val="single" w:sz="4" w:space="0" w:color="auto"/>
            </w:tcBorders>
            <w:shd w:val="clear" w:color="auto" w:fill="auto"/>
            <w:vAlign w:val="center"/>
          </w:tcPr>
          <w:p w14:paraId="2B2CF24B" w14:textId="380200C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7657F505" w14:textId="3FE58AA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5FAF7D" w14:textId="6405A5E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CDC0CD4" w14:textId="47BB4CD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0E4E041" w14:textId="777FA27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77C0325" w14:textId="7689225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7A7B48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6FE8F8" w14:textId="27C4FFC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2E493CB9" w14:textId="4B9618C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1.012279</w:t>
            </w:r>
          </w:p>
        </w:tc>
        <w:tc>
          <w:tcPr>
            <w:tcW w:w="3402" w:type="dxa"/>
            <w:tcBorders>
              <w:top w:val="nil"/>
              <w:left w:val="nil"/>
              <w:bottom w:val="single" w:sz="4" w:space="0" w:color="auto"/>
              <w:right w:val="single" w:sz="4" w:space="0" w:color="auto"/>
            </w:tcBorders>
            <w:shd w:val="clear" w:color="auto" w:fill="auto"/>
            <w:vAlign w:val="center"/>
          </w:tcPr>
          <w:p w14:paraId="4AAB5BC0" w14:textId="5840E102"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phép hoạt động</w:t>
            </w:r>
          </w:p>
        </w:tc>
        <w:tc>
          <w:tcPr>
            <w:tcW w:w="1701" w:type="dxa"/>
            <w:tcBorders>
              <w:top w:val="nil"/>
              <w:left w:val="nil"/>
              <w:bottom w:val="single" w:sz="4" w:space="0" w:color="auto"/>
              <w:right w:val="single" w:sz="4" w:space="0" w:color="auto"/>
            </w:tcBorders>
            <w:shd w:val="clear" w:color="auto" w:fill="auto"/>
            <w:vAlign w:val="center"/>
          </w:tcPr>
          <w:p w14:paraId="2AEBA6B9" w14:textId="4C04E058"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2D67D61C" w14:textId="721F68E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8DADEB" w14:textId="3A087D6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55B742" w14:textId="72C07CD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C64433C" w14:textId="5D8301F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D7409C5" w14:textId="05EEB53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451D0D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1489666" w14:textId="01C4A4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58BE876B" w14:textId="6FD7C8D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1.012280</w:t>
            </w:r>
          </w:p>
        </w:tc>
        <w:tc>
          <w:tcPr>
            <w:tcW w:w="3402" w:type="dxa"/>
            <w:tcBorders>
              <w:top w:val="nil"/>
              <w:left w:val="nil"/>
              <w:bottom w:val="single" w:sz="4" w:space="0" w:color="auto"/>
              <w:right w:val="single" w:sz="4" w:space="0" w:color="auto"/>
            </w:tcBorders>
            <w:shd w:val="clear" w:color="auto" w:fill="auto"/>
            <w:vAlign w:val="center"/>
          </w:tcPr>
          <w:p w14:paraId="205DEED6" w14:textId="443FD830"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Điều chỉnh giấy phép hoạt động</w:t>
            </w:r>
          </w:p>
        </w:tc>
        <w:tc>
          <w:tcPr>
            <w:tcW w:w="1701" w:type="dxa"/>
            <w:tcBorders>
              <w:top w:val="nil"/>
              <w:left w:val="nil"/>
              <w:bottom w:val="single" w:sz="4" w:space="0" w:color="auto"/>
              <w:right w:val="single" w:sz="4" w:space="0" w:color="auto"/>
            </w:tcBorders>
            <w:shd w:val="clear" w:color="auto" w:fill="auto"/>
            <w:vAlign w:val="center"/>
          </w:tcPr>
          <w:p w14:paraId="4EA05A50" w14:textId="6055875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78B58F58" w14:textId="4C35457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8490C77" w14:textId="32B760B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57027D7" w14:textId="40062EF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AB5518D" w14:textId="48437A9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9065E06" w14:textId="5FC2BEA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FE0EE5C"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3A4FDC3" w14:textId="73254E8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4BA81AEC" w14:textId="7942B53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1.012281</w:t>
            </w:r>
          </w:p>
        </w:tc>
        <w:tc>
          <w:tcPr>
            <w:tcW w:w="3402" w:type="dxa"/>
            <w:tcBorders>
              <w:top w:val="nil"/>
              <w:left w:val="nil"/>
              <w:bottom w:val="single" w:sz="4" w:space="0" w:color="auto"/>
              <w:right w:val="single" w:sz="4" w:space="0" w:color="auto"/>
            </w:tcBorders>
            <w:shd w:val="clear" w:color="auto" w:fill="auto"/>
            <w:vAlign w:val="center"/>
          </w:tcPr>
          <w:p w14:paraId="0B1DBDF5" w14:textId="0F2EB18F"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đủ điều kiện thực hiện khám sức khỏe, khám và điều trị HIV/AIDS</w:t>
            </w:r>
          </w:p>
        </w:tc>
        <w:tc>
          <w:tcPr>
            <w:tcW w:w="1701" w:type="dxa"/>
            <w:tcBorders>
              <w:top w:val="nil"/>
              <w:left w:val="nil"/>
              <w:bottom w:val="single" w:sz="4" w:space="0" w:color="auto"/>
              <w:right w:val="single" w:sz="4" w:space="0" w:color="auto"/>
            </w:tcBorders>
            <w:shd w:val="clear" w:color="auto" w:fill="auto"/>
            <w:vAlign w:val="center"/>
          </w:tcPr>
          <w:p w14:paraId="0F0D1AE7" w14:textId="0D5E85C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04CDBA8E" w14:textId="7E3FF4E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7A9A9F" w14:textId="76A3C75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8AB913" w14:textId="04234B1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1EAFCA5" w14:textId="5903ABC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EEB31C3" w14:textId="7CE1107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7A4301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5BAF1CB" w14:textId="20D5DAC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1FDAEDDC" w14:textId="4736671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1.012257</w:t>
            </w:r>
          </w:p>
        </w:tc>
        <w:tc>
          <w:tcPr>
            <w:tcW w:w="3402" w:type="dxa"/>
            <w:tcBorders>
              <w:top w:val="nil"/>
              <w:left w:val="nil"/>
              <w:bottom w:val="single" w:sz="4" w:space="0" w:color="auto"/>
              <w:right w:val="single" w:sz="4" w:space="0" w:color="auto"/>
            </w:tcBorders>
            <w:shd w:val="clear" w:color="auto" w:fill="auto"/>
            <w:vAlign w:val="center"/>
          </w:tcPr>
          <w:p w14:paraId="2CE3E72A" w14:textId="0D1CFD8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Cho phép tổ chức hoạt động khám bệnh, chữa bệnh nhân đạo theo đợt, khám bệnh, chữa bệnh lưu động thuộc trường hợp quy định tại khoản 1 Điều 79 của Luật Khám bệnh, chữa bệnh hoặc cá nhân khám bệnh, chữa bệnh nhân đạo</w:t>
            </w:r>
          </w:p>
        </w:tc>
        <w:tc>
          <w:tcPr>
            <w:tcW w:w="1701" w:type="dxa"/>
            <w:tcBorders>
              <w:top w:val="nil"/>
              <w:left w:val="nil"/>
              <w:bottom w:val="single" w:sz="4" w:space="0" w:color="auto"/>
              <w:right w:val="single" w:sz="4" w:space="0" w:color="auto"/>
            </w:tcBorders>
            <w:shd w:val="clear" w:color="auto" w:fill="auto"/>
            <w:vAlign w:val="center"/>
          </w:tcPr>
          <w:p w14:paraId="3E2812B8" w14:textId="2C36CB4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2262FC3B" w14:textId="4D22501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731FAD" w14:textId="3866891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D930B30" w14:textId="50A748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D20F406" w14:textId="3C87A42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43E5DE1" w14:textId="3AB08D6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F5FA74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C43886" w14:textId="73A0712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33B9555B" w14:textId="6D20FD3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1.012258</w:t>
            </w:r>
          </w:p>
        </w:tc>
        <w:tc>
          <w:tcPr>
            <w:tcW w:w="3402" w:type="dxa"/>
            <w:tcBorders>
              <w:top w:val="nil"/>
              <w:left w:val="nil"/>
              <w:bottom w:val="single" w:sz="4" w:space="0" w:color="auto"/>
              <w:right w:val="single" w:sz="4" w:space="0" w:color="auto"/>
            </w:tcBorders>
            <w:shd w:val="clear" w:color="auto" w:fill="auto"/>
            <w:vAlign w:val="center"/>
          </w:tcPr>
          <w:p w14:paraId="680C5461" w14:textId="25A00FE9"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Cho phép người nước ngoài vào Việt Nam chuyển giao kỹ thuật chuyên môn về khám </w:t>
            </w:r>
            <w:r w:rsidRPr="003010D5">
              <w:rPr>
                <w:rFonts w:eastAsia="Times New Roman" w:cs="Times New Roman"/>
                <w:color w:val="000000" w:themeColor="text1"/>
                <w:sz w:val="26"/>
                <w:szCs w:val="26"/>
              </w:rPr>
              <w:lastRenderedPageBreak/>
              <w:t>bệnh, chữa bệnh hoặc hợp tác đào tạo về y khoa có thực hành khám bệnh, chữa bệnh</w:t>
            </w:r>
          </w:p>
        </w:tc>
        <w:tc>
          <w:tcPr>
            <w:tcW w:w="1701" w:type="dxa"/>
            <w:tcBorders>
              <w:top w:val="nil"/>
              <w:left w:val="nil"/>
              <w:bottom w:val="single" w:sz="4" w:space="0" w:color="auto"/>
              <w:right w:val="single" w:sz="4" w:space="0" w:color="auto"/>
            </w:tcBorders>
            <w:shd w:val="clear" w:color="auto" w:fill="auto"/>
            <w:vAlign w:val="center"/>
          </w:tcPr>
          <w:p w14:paraId="3C0E02A7" w14:textId="088F362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00888C5A" w14:textId="791CA40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7CF758" w14:textId="5ACE373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29A99D" w14:textId="34288D7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35CA552" w14:textId="12C73A2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3EFC3D" w14:textId="000F186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9371CB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C2FB152" w14:textId="6254AFF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1CB23DE7" w14:textId="65EF14E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1.012260</w:t>
            </w:r>
          </w:p>
        </w:tc>
        <w:tc>
          <w:tcPr>
            <w:tcW w:w="3402" w:type="dxa"/>
            <w:tcBorders>
              <w:top w:val="nil"/>
              <w:left w:val="nil"/>
              <w:bottom w:val="single" w:sz="4" w:space="0" w:color="auto"/>
              <w:right w:val="single" w:sz="4" w:space="0" w:color="auto"/>
            </w:tcBorders>
            <w:shd w:val="clear" w:color="auto" w:fill="auto"/>
            <w:vAlign w:val="center"/>
          </w:tcPr>
          <w:p w14:paraId="7CFD99B6" w14:textId="2002E0E1"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đủ điều kiện thực hiện khám bệnh, chữa bệnh từ xa</w:t>
            </w:r>
          </w:p>
        </w:tc>
        <w:tc>
          <w:tcPr>
            <w:tcW w:w="1701" w:type="dxa"/>
            <w:tcBorders>
              <w:top w:val="nil"/>
              <w:left w:val="nil"/>
              <w:bottom w:val="single" w:sz="4" w:space="0" w:color="auto"/>
              <w:right w:val="single" w:sz="4" w:space="0" w:color="auto"/>
            </w:tcBorders>
            <w:shd w:val="clear" w:color="auto" w:fill="auto"/>
            <w:vAlign w:val="center"/>
          </w:tcPr>
          <w:p w14:paraId="27FED04F" w14:textId="2979D93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758A1D78" w14:textId="428F567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997C54" w14:textId="0FF50F9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43868B" w14:textId="4764C19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68D6F24" w14:textId="7F63A9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AEDA09B" w14:textId="2D6E5A6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B49F07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214D61" w14:textId="1E9A91B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28A264C5" w14:textId="2AD60CA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1.012261</w:t>
            </w:r>
          </w:p>
        </w:tc>
        <w:tc>
          <w:tcPr>
            <w:tcW w:w="3402" w:type="dxa"/>
            <w:tcBorders>
              <w:top w:val="nil"/>
              <w:left w:val="nil"/>
              <w:bottom w:val="single" w:sz="4" w:space="0" w:color="auto"/>
              <w:right w:val="single" w:sz="4" w:space="0" w:color="auto"/>
            </w:tcBorders>
            <w:shd w:val="clear" w:color="auto" w:fill="auto"/>
            <w:vAlign w:val="center"/>
          </w:tcPr>
          <w:p w14:paraId="7900ADEF" w14:textId="70B11CD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Đề nghị thực hiện thí điểm khám bệnh, chữa bệnh từ xa</w:t>
            </w:r>
          </w:p>
        </w:tc>
        <w:tc>
          <w:tcPr>
            <w:tcW w:w="1701" w:type="dxa"/>
            <w:tcBorders>
              <w:top w:val="nil"/>
              <w:left w:val="nil"/>
              <w:bottom w:val="single" w:sz="4" w:space="0" w:color="auto"/>
              <w:right w:val="single" w:sz="4" w:space="0" w:color="auto"/>
            </w:tcBorders>
            <w:shd w:val="clear" w:color="auto" w:fill="auto"/>
            <w:vAlign w:val="center"/>
          </w:tcPr>
          <w:p w14:paraId="2A1D97E5" w14:textId="55AC55B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4C58FF96" w14:textId="4F60759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51FDB4" w14:textId="428BF93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7E9E8F" w14:textId="0EE4D19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95A852" w14:textId="7B49EF3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1671980" w14:textId="5E6BDF6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23ED74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BCEB57" w14:textId="1FD5A87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389D29DE" w14:textId="62ABD53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1.012262</w:t>
            </w:r>
          </w:p>
        </w:tc>
        <w:tc>
          <w:tcPr>
            <w:tcW w:w="3402" w:type="dxa"/>
            <w:tcBorders>
              <w:top w:val="nil"/>
              <w:left w:val="nil"/>
              <w:bottom w:val="single" w:sz="4" w:space="0" w:color="auto"/>
              <w:right w:val="single" w:sz="4" w:space="0" w:color="auto"/>
            </w:tcBorders>
            <w:shd w:val="clear" w:color="auto" w:fill="auto"/>
            <w:vAlign w:val="center"/>
          </w:tcPr>
          <w:p w14:paraId="005C0B82" w14:textId="752044FF"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Xếp cấp chuyên môn kỹ thuật</w:t>
            </w:r>
          </w:p>
        </w:tc>
        <w:tc>
          <w:tcPr>
            <w:tcW w:w="1701" w:type="dxa"/>
            <w:tcBorders>
              <w:top w:val="nil"/>
              <w:left w:val="nil"/>
              <w:bottom w:val="single" w:sz="4" w:space="0" w:color="auto"/>
              <w:right w:val="single" w:sz="4" w:space="0" w:color="auto"/>
            </w:tcBorders>
            <w:shd w:val="clear" w:color="auto" w:fill="auto"/>
            <w:vAlign w:val="center"/>
          </w:tcPr>
          <w:p w14:paraId="6632363E" w14:textId="7203E18C"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2F57D552" w14:textId="19F09BE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79F891F" w14:textId="3E99403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5C5E67" w14:textId="18403A6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89E5DB9" w14:textId="730DF18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E7E66E9" w14:textId="78F9013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4EA3BD6"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EF41FF" w14:textId="5906752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05C3C60E" w14:textId="67CA4A0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1.012289</w:t>
            </w:r>
          </w:p>
        </w:tc>
        <w:tc>
          <w:tcPr>
            <w:tcW w:w="3402" w:type="dxa"/>
            <w:tcBorders>
              <w:top w:val="nil"/>
              <w:left w:val="nil"/>
              <w:bottom w:val="single" w:sz="4" w:space="0" w:color="auto"/>
              <w:right w:val="single" w:sz="4" w:space="0" w:color="auto"/>
            </w:tcBorders>
            <w:shd w:val="clear" w:color="auto" w:fill="auto"/>
            <w:vAlign w:val="center"/>
          </w:tcPr>
          <w:p w14:paraId="4291C893" w14:textId="568743C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mới giấy phép hành nghề trong giai đoạn chuyển tiếp đối với hồ sơ nộp từ ngày 01 tháng 01 năm 2024 đến thời điểm kiểm tra đánh giá năng lực hành nghề đối với các chức danh bác sĩ, y sỹ, điều dưỡng, hộ sinh, kỹ thuật y, dinh dưỡng lâm sàng, cấp cứu viên ngoại viện, tâm lý lâm sàng</w:t>
            </w:r>
          </w:p>
        </w:tc>
        <w:tc>
          <w:tcPr>
            <w:tcW w:w="1701" w:type="dxa"/>
            <w:tcBorders>
              <w:top w:val="nil"/>
              <w:left w:val="nil"/>
              <w:bottom w:val="single" w:sz="4" w:space="0" w:color="auto"/>
              <w:right w:val="single" w:sz="4" w:space="0" w:color="auto"/>
            </w:tcBorders>
            <w:shd w:val="clear" w:color="auto" w:fill="auto"/>
            <w:vAlign w:val="center"/>
          </w:tcPr>
          <w:p w14:paraId="6DC87FCC" w14:textId="1E40744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3FDBB17E" w14:textId="29B97DB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34F654" w14:textId="4C19B37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CDAE044" w14:textId="1106ED7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3DA4BD2" w14:textId="51CFE2A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89B9D31" w14:textId="2F36783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F0929F6"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1F472E2" w14:textId="5D9B993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18</w:t>
            </w:r>
          </w:p>
        </w:tc>
        <w:tc>
          <w:tcPr>
            <w:tcW w:w="1399" w:type="dxa"/>
            <w:tcBorders>
              <w:top w:val="nil"/>
              <w:left w:val="nil"/>
              <w:bottom w:val="single" w:sz="4" w:space="0" w:color="auto"/>
              <w:right w:val="single" w:sz="4" w:space="0" w:color="auto"/>
            </w:tcBorders>
            <w:shd w:val="clear" w:color="auto" w:fill="auto"/>
            <w:vAlign w:val="center"/>
          </w:tcPr>
          <w:p w14:paraId="29E81A26" w14:textId="3551741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1.012290</w:t>
            </w:r>
          </w:p>
        </w:tc>
        <w:tc>
          <w:tcPr>
            <w:tcW w:w="3402" w:type="dxa"/>
            <w:tcBorders>
              <w:top w:val="nil"/>
              <w:left w:val="nil"/>
              <w:bottom w:val="single" w:sz="4" w:space="0" w:color="auto"/>
              <w:right w:val="single" w:sz="4" w:space="0" w:color="auto"/>
            </w:tcBorders>
            <w:shd w:val="clear" w:color="auto" w:fill="auto"/>
            <w:vAlign w:val="center"/>
          </w:tcPr>
          <w:p w14:paraId="483FF9AC" w14:textId="10DFC7DD"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phép hành nghề đối với trường hợp được cấp trước ngày 01 tháng 01 năm 2024 đối với hồ sơ nộp từ ngày 01 tháng 01 năm 2024 đến thời điểm kiểm tra đánh giá năng lực hành nghề đối với các chức danh bác sĩ, y sỹ, điều dưỡng, hộ sinh, kỹ thuật y, dinh dưỡng lâm sàng, cấp cứu viên ngoại viện, tâm lý lâm sàng</w:t>
            </w:r>
          </w:p>
        </w:tc>
        <w:tc>
          <w:tcPr>
            <w:tcW w:w="1701" w:type="dxa"/>
            <w:tcBorders>
              <w:top w:val="nil"/>
              <w:left w:val="nil"/>
              <w:bottom w:val="single" w:sz="4" w:space="0" w:color="auto"/>
              <w:right w:val="single" w:sz="4" w:space="0" w:color="auto"/>
            </w:tcBorders>
            <w:shd w:val="clear" w:color="auto" w:fill="auto"/>
            <w:vAlign w:val="center"/>
          </w:tcPr>
          <w:p w14:paraId="595A1B77" w14:textId="74032886"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70DC9838" w14:textId="3836823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9C87D13" w14:textId="1E2E09E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B732EEB" w14:textId="673E331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CDBF897" w14:textId="583BBDB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DDC7F36" w14:textId="06EA220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5A9139E"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ACA70F" w14:textId="2262744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5A91DA3E" w14:textId="3614C1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1.012291</w:t>
            </w:r>
          </w:p>
        </w:tc>
        <w:tc>
          <w:tcPr>
            <w:tcW w:w="3402" w:type="dxa"/>
            <w:tcBorders>
              <w:top w:val="nil"/>
              <w:left w:val="nil"/>
              <w:bottom w:val="single" w:sz="4" w:space="0" w:color="auto"/>
              <w:right w:val="single" w:sz="4" w:space="0" w:color="auto"/>
            </w:tcBorders>
            <w:shd w:val="clear" w:color="auto" w:fill="auto"/>
            <w:vAlign w:val="center"/>
          </w:tcPr>
          <w:p w14:paraId="286E56AA" w14:textId="554AA4E9" w:rsidR="009C6B61" w:rsidRPr="008E763B" w:rsidRDefault="009C6B61" w:rsidP="006C5D64">
            <w:pPr>
              <w:spacing w:before="60" w:after="60" w:line="240" w:lineRule="auto"/>
              <w:jc w:val="both"/>
              <w:rPr>
                <w:rFonts w:eastAsia="Times New Roman" w:cs="Times New Roman"/>
                <w:color w:val="000000" w:themeColor="text1"/>
                <w:spacing w:val="-4"/>
                <w:sz w:val="26"/>
                <w:szCs w:val="26"/>
              </w:rPr>
            </w:pPr>
            <w:r w:rsidRPr="008E763B">
              <w:rPr>
                <w:rFonts w:eastAsia="Times New Roman" w:cs="Times New Roman"/>
                <w:color w:val="000000" w:themeColor="text1"/>
                <w:spacing w:val="-4"/>
                <w:sz w:val="26"/>
                <w:szCs w:val="26"/>
              </w:rPr>
              <w:t>Gia hạn giấy phép hành nghề trong giai đoạn chuyển tiếp đối với hồ sơ nộp từ ngày 01 tháng 01 năm 2024 đến thời điểm kiểm tra đánh giá năng lực hành nghề đối với các chức danh bác sĩ, y sỹ, điều dưỡng, hộ sinh, kỹ thuật y, dinh dưỡng lâm sàng, cấp cứu viên ngoại viện, tâm lý lâm sàng</w:t>
            </w:r>
          </w:p>
        </w:tc>
        <w:tc>
          <w:tcPr>
            <w:tcW w:w="1701" w:type="dxa"/>
            <w:tcBorders>
              <w:top w:val="nil"/>
              <w:left w:val="nil"/>
              <w:bottom w:val="single" w:sz="4" w:space="0" w:color="auto"/>
              <w:right w:val="single" w:sz="4" w:space="0" w:color="auto"/>
            </w:tcBorders>
            <w:shd w:val="clear" w:color="auto" w:fill="auto"/>
            <w:vAlign w:val="center"/>
          </w:tcPr>
          <w:p w14:paraId="2BFF7EF1" w14:textId="2BA56B38"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03B5AC76" w14:textId="040EFE6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A5D43A" w14:textId="4E41FAE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3CB9919" w14:textId="544328B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4BD40CE" w14:textId="2F7DC22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B6BE7D1" w14:textId="068F46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B50C3A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837D2D" w14:textId="746F4DB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20</w:t>
            </w:r>
          </w:p>
        </w:tc>
        <w:tc>
          <w:tcPr>
            <w:tcW w:w="1399" w:type="dxa"/>
            <w:tcBorders>
              <w:top w:val="nil"/>
              <w:left w:val="nil"/>
              <w:bottom w:val="single" w:sz="4" w:space="0" w:color="auto"/>
              <w:right w:val="single" w:sz="4" w:space="0" w:color="auto"/>
            </w:tcBorders>
            <w:shd w:val="clear" w:color="auto" w:fill="auto"/>
            <w:vAlign w:val="center"/>
          </w:tcPr>
          <w:p w14:paraId="0465ED56" w14:textId="6D0624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1.012292</w:t>
            </w:r>
          </w:p>
        </w:tc>
        <w:tc>
          <w:tcPr>
            <w:tcW w:w="3402" w:type="dxa"/>
            <w:tcBorders>
              <w:top w:val="nil"/>
              <w:left w:val="nil"/>
              <w:bottom w:val="single" w:sz="4" w:space="0" w:color="auto"/>
              <w:right w:val="single" w:sz="4" w:space="0" w:color="auto"/>
            </w:tcBorders>
            <w:shd w:val="clear" w:color="auto" w:fill="auto"/>
            <w:vAlign w:val="center"/>
          </w:tcPr>
          <w:p w14:paraId="554EA261" w14:textId="1FB6F2CD"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Điều chỉnh giấy phép hành nghề trong giai đoạn chuyển tiếp đối với hồ sơ nộp từ ngày 01 tháng 01 năm 2024 đến thời điểm kiểm tra đánh giá năng lực hành nghề đối với các chức danh bác sĩ, y sỹ, điều dưỡng, hộ sinh, kỹ thuật y, dinh dưỡng lâm sàng, cấp cứu viên ngoại viện, tâm lý lâm sàng</w:t>
            </w:r>
          </w:p>
        </w:tc>
        <w:tc>
          <w:tcPr>
            <w:tcW w:w="1701" w:type="dxa"/>
            <w:tcBorders>
              <w:top w:val="nil"/>
              <w:left w:val="nil"/>
              <w:bottom w:val="single" w:sz="4" w:space="0" w:color="auto"/>
              <w:right w:val="single" w:sz="4" w:space="0" w:color="auto"/>
            </w:tcBorders>
            <w:shd w:val="clear" w:color="auto" w:fill="auto"/>
            <w:vAlign w:val="center"/>
          </w:tcPr>
          <w:p w14:paraId="44B84E89" w14:textId="488D67A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6DA9BBCD" w14:textId="73CD7E6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396A61B" w14:textId="2D780DD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56F0C62" w14:textId="71B8B14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03AFCBE" w14:textId="5575AA0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1FEE981" w14:textId="1E0912C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A1C660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99CFD9" w14:textId="2E834D5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37C7859C" w14:textId="7E3A2BE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1.002464</w:t>
            </w:r>
          </w:p>
        </w:tc>
        <w:tc>
          <w:tcPr>
            <w:tcW w:w="3402" w:type="dxa"/>
            <w:tcBorders>
              <w:top w:val="nil"/>
              <w:left w:val="nil"/>
              <w:bottom w:val="single" w:sz="4" w:space="0" w:color="auto"/>
              <w:right w:val="single" w:sz="4" w:space="0" w:color="auto"/>
            </w:tcBorders>
            <w:shd w:val="clear" w:color="auto" w:fill="auto"/>
            <w:vAlign w:val="center"/>
          </w:tcPr>
          <w:p w14:paraId="7C5D79F9" w14:textId="6C02A2A9"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xác nhận nội dung quảng cáo dịch vụ khám</w:t>
            </w:r>
            <w:r w:rsidR="00503BC0">
              <w:rPr>
                <w:rFonts w:eastAsia="Times New Roman" w:cs="Times New Roman"/>
                <w:color w:val="000000" w:themeColor="text1"/>
                <w:sz w:val="26"/>
                <w:szCs w:val="26"/>
              </w:rPr>
              <w:t xml:space="preserve"> </w:t>
            </w:r>
            <w:r w:rsidRPr="003010D5">
              <w:rPr>
                <w:rFonts w:eastAsia="Times New Roman" w:cs="Times New Roman"/>
                <w:color w:val="000000" w:themeColor="text1"/>
                <w:sz w:val="26"/>
                <w:szCs w:val="26"/>
              </w:rPr>
              <w:t>bệnh,</w:t>
            </w:r>
            <w:r w:rsidR="00503BC0">
              <w:rPr>
                <w:rFonts w:eastAsia="Times New Roman" w:cs="Times New Roman"/>
                <w:color w:val="000000" w:themeColor="text1"/>
                <w:sz w:val="26"/>
                <w:szCs w:val="26"/>
              </w:rPr>
              <w:t xml:space="preserve"> </w:t>
            </w:r>
            <w:r w:rsidRPr="003010D5">
              <w:rPr>
                <w:rFonts w:eastAsia="Times New Roman" w:cs="Times New Roman"/>
                <w:color w:val="000000" w:themeColor="text1"/>
                <w:sz w:val="26"/>
                <w:szCs w:val="26"/>
              </w:rPr>
              <w:t>chữa bệnh</w:t>
            </w:r>
            <w:r w:rsidR="00503BC0">
              <w:rPr>
                <w:rFonts w:eastAsia="Times New Roman" w:cs="Times New Roman"/>
                <w:color w:val="000000" w:themeColor="text1"/>
                <w:sz w:val="26"/>
                <w:szCs w:val="26"/>
              </w:rPr>
              <w:t xml:space="preserve"> </w:t>
            </w:r>
            <w:r w:rsidRPr="003010D5">
              <w:rPr>
                <w:rFonts w:eastAsia="Times New Roman" w:cs="Times New Roman"/>
                <w:color w:val="000000" w:themeColor="text1"/>
                <w:sz w:val="26"/>
                <w:szCs w:val="26"/>
              </w:rPr>
              <w:t>thuộc thẩm quyền của Sở Y tế</w:t>
            </w:r>
          </w:p>
        </w:tc>
        <w:tc>
          <w:tcPr>
            <w:tcW w:w="1701" w:type="dxa"/>
            <w:tcBorders>
              <w:top w:val="nil"/>
              <w:left w:val="nil"/>
              <w:bottom w:val="single" w:sz="4" w:space="0" w:color="auto"/>
              <w:right w:val="single" w:sz="4" w:space="0" w:color="auto"/>
            </w:tcBorders>
            <w:shd w:val="clear" w:color="auto" w:fill="auto"/>
            <w:vAlign w:val="center"/>
          </w:tcPr>
          <w:p w14:paraId="291D5087" w14:textId="39D34621"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64A70350" w14:textId="79363BD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636FDB5" w14:textId="30A2E83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6B00D4E" w14:textId="74B2A37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FB2941" w14:textId="043552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06A53C4" w14:textId="0C9AF1A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768691E"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1F3058" w14:textId="2B95943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778E9BBF" w14:textId="2463E68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1.000562</w:t>
            </w:r>
          </w:p>
        </w:tc>
        <w:tc>
          <w:tcPr>
            <w:tcW w:w="3402" w:type="dxa"/>
            <w:tcBorders>
              <w:top w:val="nil"/>
              <w:left w:val="nil"/>
              <w:bottom w:val="single" w:sz="4" w:space="0" w:color="auto"/>
              <w:right w:val="single" w:sz="4" w:space="0" w:color="auto"/>
            </w:tcBorders>
            <w:shd w:val="clear" w:color="auto" w:fill="auto"/>
            <w:vAlign w:val="center"/>
          </w:tcPr>
          <w:p w14:paraId="34F9F14A" w14:textId="278FE678"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xác nhận nội dung quảng cáo dịch vụ khám bệnh, chữa bệnh thuộc thẩm quyền của Sở Y tế trong trường hợp bị mất hoặc hư hỏng</w:t>
            </w:r>
          </w:p>
        </w:tc>
        <w:tc>
          <w:tcPr>
            <w:tcW w:w="1701" w:type="dxa"/>
            <w:tcBorders>
              <w:top w:val="nil"/>
              <w:left w:val="nil"/>
              <w:bottom w:val="single" w:sz="4" w:space="0" w:color="auto"/>
              <w:right w:val="single" w:sz="4" w:space="0" w:color="auto"/>
            </w:tcBorders>
            <w:shd w:val="clear" w:color="auto" w:fill="auto"/>
            <w:vAlign w:val="center"/>
          </w:tcPr>
          <w:p w14:paraId="73AA63F2" w14:textId="5689551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6AC9205D" w14:textId="6D9363B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0EB8DE4" w14:textId="4A6490E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7AF3248" w14:textId="0F180E3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728AE74" w14:textId="28E5359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EB957C1" w14:textId="7C456F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8CA2AD4"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395C89" w14:textId="1ED9C5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23</w:t>
            </w:r>
          </w:p>
        </w:tc>
        <w:tc>
          <w:tcPr>
            <w:tcW w:w="1399" w:type="dxa"/>
            <w:tcBorders>
              <w:top w:val="nil"/>
              <w:left w:val="nil"/>
              <w:bottom w:val="single" w:sz="4" w:space="0" w:color="auto"/>
              <w:right w:val="single" w:sz="4" w:space="0" w:color="auto"/>
            </w:tcBorders>
            <w:shd w:val="clear" w:color="auto" w:fill="auto"/>
            <w:vAlign w:val="center"/>
          </w:tcPr>
          <w:p w14:paraId="4E9FD83F" w14:textId="237512B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1.000511</w:t>
            </w:r>
          </w:p>
        </w:tc>
        <w:tc>
          <w:tcPr>
            <w:tcW w:w="3402" w:type="dxa"/>
            <w:tcBorders>
              <w:top w:val="nil"/>
              <w:left w:val="nil"/>
              <w:bottom w:val="single" w:sz="4" w:space="0" w:color="auto"/>
              <w:right w:val="single" w:sz="4" w:space="0" w:color="auto"/>
            </w:tcBorders>
            <w:shd w:val="clear" w:color="auto" w:fill="auto"/>
            <w:vAlign w:val="center"/>
          </w:tcPr>
          <w:p w14:paraId="6537D8FA" w14:textId="5D5AF9F3"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xác nhận nội dung quảng cáo dịch vụ khám bệnh, chữa bệnh thuộc thẩm quyền của Sở Y tế khi có thay đổi về tên, địa chỉ của tổ chức, cá nhân chịu trách nhiệm và không thay đổi nội dung quảng cáo</w:t>
            </w:r>
          </w:p>
        </w:tc>
        <w:tc>
          <w:tcPr>
            <w:tcW w:w="1701" w:type="dxa"/>
            <w:tcBorders>
              <w:top w:val="nil"/>
              <w:left w:val="nil"/>
              <w:bottom w:val="single" w:sz="4" w:space="0" w:color="auto"/>
              <w:right w:val="single" w:sz="4" w:space="0" w:color="auto"/>
            </w:tcBorders>
            <w:shd w:val="clear" w:color="auto" w:fill="auto"/>
            <w:vAlign w:val="center"/>
          </w:tcPr>
          <w:p w14:paraId="2A8BE4D6" w14:textId="0633BD7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Khám bệnh chữa bệnh</w:t>
            </w:r>
          </w:p>
        </w:tc>
        <w:tc>
          <w:tcPr>
            <w:tcW w:w="1275" w:type="dxa"/>
            <w:tcBorders>
              <w:top w:val="nil"/>
              <w:left w:val="nil"/>
              <w:bottom w:val="single" w:sz="4" w:space="0" w:color="auto"/>
              <w:right w:val="single" w:sz="4" w:space="0" w:color="auto"/>
            </w:tcBorders>
            <w:shd w:val="clear" w:color="auto" w:fill="auto"/>
            <w:vAlign w:val="center"/>
          </w:tcPr>
          <w:p w14:paraId="53D69C70" w14:textId="09F83E1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3C6574" w14:textId="137209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70CFB25" w14:textId="18D374F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80B726A" w14:textId="033A4D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A311A49" w14:textId="6EBF865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30A353C"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6B1E37" w14:textId="09A8F2E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6C72F02E" w14:textId="317A381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1.012415</w:t>
            </w:r>
          </w:p>
        </w:tc>
        <w:tc>
          <w:tcPr>
            <w:tcW w:w="3402" w:type="dxa"/>
            <w:tcBorders>
              <w:top w:val="nil"/>
              <w:left w:val="nil"/>
              <w:bottom w:val="single" w:sz="4" w:space="0" w:color="auto"/>
              <w:right w:val="single" w:sz="4" w:space="0" w:color="auto"/>
            </w:tcBorders>
            <w:shd w:val="clear" w:color="auto" w:fill="auto"/>
            <w:vAlign w:val="center"/>
          </w:tcPr>
          <w:p w14:paraId="10750A80" w14:textId="38C5C2F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lương y cho các đối tượng quy định tại khoản 1, 2 và khoản 3 Điều 1 Thông tư số 02/2024/TT-BYT</w:t>
            </w:r>
          </w:p>
        </w:tc>
        <w:tc>
          <w:tcPr>
            <w:tcW w:w="1701" w:type="dxa"/>
            <w:tcBorders>
              <w:top w:val="nil"/>
              <w:left w:val="nil"/>
              <w:bottom w:val="single" w:sz="4" w:space="0" w:color="auto"/>
              <w:right w:val="single" w:sz="4" w:space="0" w:color="auto"/>
            </w:tcBorders>
            <w:shd w:val="clear" w:color="auto" w:fill="auto"/>
            <w:vAlign w:val="center"/>
          </w:tcPr>
          <w:p w14:paraId="752098A7" w14:textId="15D52898"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Dược cổ truyền</w:t>
            </w:r>
          </w:p>
        </w:tc>
        <w:tc>
          <w:tcPr>
            <w:tcW w:w="1275" w:type="dxa"/>
            <w:tcBorders>
              <w:top w:val="nil"/>
              <w:left w:val="nil"/>
              <w:bottom w:val="single" w:sz="4" w:space="0" w:color="auto"/>
              <w:right w:val="single" w:sz="4" w:space="0" w:color="auto"/>
            </w:tcBorders>
            <w:shd w:val="clear" w:color="auto" w:fill="auto"/>
            <w:vAlign w:val="center"/>
          </w:tcPr>
          <w:p w14:paraId="7E8D3BCB" w14:textId="2D82FEC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B3BE824" w14:textId="1575BF1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4455744" w14:textId="612F925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331894B" w14:textId="790D0E8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E6CE7EC" w14:textId="04F360D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0800A3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8A886E" w14:textId="2B1525F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43A0B974" w14:textId="655D645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1.012416</w:t>
            </w:r>
          </w:p>
        </w:tc>
        <w:tc>
          <w:tcPr>
            <w:tcW w:w="3402" w:type="dxa"/>
            <w:tcBorders>
              <w:top w:val="nil"/>
              <w:left w:val="nil"/>
              <w:bottom w:val="single" w:sz="4" w:space="0" w:color="auto"/>
              <w:right w:val="single" w:sz="4" w:space="0" w:color="auto"/>
            </w:tcBorders>
            <w:shd w:val="clear" w:color="auto" w:fill="auto"/>
            <w:vAlign w:val="center"/>
          </w:tcPr>
          <w:p w14:paraId="07F77AA6" w14:textId="4ADF5CF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lương y cho các đối tượng quy định tại khoản 3, 4 và khoản 5 Điều 1 Thông tư số 02/2024/TT-BYT</w:t>
            </w:r>
          </w:p>
        </w:tc>
        <w:tc>
          <w:tcPr>
            <w:tcW w:w="1701" w:type="dxa"/>
            <w:tcBorders>
              <w:top w:val="nil"/>
              <w:left w:val="nil"/>
              <w:bottom w:val="single" w:sz="4" w:space="0" w:color="auto"/>
              <w:right w:val="single" w:sz="4" w:space="0" w:color="auto"/>
            </w:tcBorders>
            <w:shd w:val="clear" w:color="auto" w:fill="auto"/>
            <w:vAlign w:val="center"/>
          </w:tcPr>
          <w:p w14:paraId="3C28EE2C" w14:textId="75FF014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Dược cổ truyền</w:t>
            </w:r>
          </w:p>
        </w:tc>
        <w:tc>
          <w:tcPr>
            <w:tcW w:w="1275" w:type="dxa"/>
            <w:tcBorders>
              <w:top w:val="nil"/>
              <w:left w:val="nil"/>
              <w:bottom w:val="single" w:sz="4" w:space="0" w:color="auto"/>
              <w:right w:val="single" w:sz="4" w:space="0" w:color="auto"/>
            </w:tcBorders>
            <w:shd w:val="clear" w:color="auto" w:fill="auto"/>
            <w:vAlign w:val="center"/>
          </w:tcPr>
          <w:p w14:paraId="0945ECD9" w14:textId="52E17A9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A9BF2A8" w14:textId="2F29569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BB90F38" w14:textId="5FEAAC6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589984E" w14:textId="48E3C57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AA4D4AF" w14:textId="651AC02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41AC9D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7EF2ABD" w14:textId="02BE278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6D476A73" w14:textId="53FE570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1.012417</w:t>
            </w:r>
          </w:p>
        </w:tc>
        <w:tc>
          <w:tcPr>
            <w:tcW w:w="3402" w:type="dxa"/>
            <w:tcBorders>
              <w:top w:val="nil"/>
              <w:left w:val="nil"/>
              <w:bottom w:val="single" w:sz="4" w:space="0" w:color="auto"/>
              <w:right w:val="single" w:sz="4" w:space="0" w:color="auto"/>
            </w:tcBorders>
            <w:shd w:val="clear" w:color="auto" w:fill="auto"/>
            <w:vAlign w:val="center"/>
          </w:tcPr>
          <w:p w14:paraId="67CBBD27" w14:textId="5F5CA4B8" w:rsidR="009C6B61" w:rsidRPr="00954898" w:rsidRDefault="009C6B61" w:rsidP="006C5D64">
            <w:pPr>
              <w:spacing w:before="60" w:after="60" w:line="240" w:lineRule="auto"/>
              <w:jc w:val="both"/>
              <w:rPr>
                <w:rFonts w:eastAsia="Times New Roman" w:cs="Times New Roman"/>
                <w:color w:val="000000" w:themeColor="text1"/>
                <w:sz w:val="26"/>
                <w:szCs w:val="26"/>
              </w:rPr>
            </w:pPr>
            <w:r w:rsidRPr="00954898">
              <w:rPr>
                <w:rFonts w:eastAsia="Times New Roman" w:cs="Times New Roman"/>
                <w:color w:val="000000" w:themeColor="text1"/>
                <w:sz w:val="26"/>
                <w:szCs w:val="26"/>
              </w:rPr>
              <w:t xml:space="preserve">Cấp lại giấy chứng nhận lương y </w:t>
            </w:r>
          </w:p>
        </w:tc>
        <w:tc>
          <w:tcPr>
            <w:tcW w:w="1701" w:type="dxa"/>
            <w:tcBorders>
              <w:top w:val="nil"/>
              <w:left w:val="nil"/>
              <w:bottom w:val="single" w:sz="4" w:space="0" w:color="auto"/>
              <w:right w:val="single" w:sz="4" w:space="0" w:color="auto"/>
            </w:tcBorders>
            <w:shd w:val="clear" w:color="auto" w:fill="auto"/>
            <w:vAlign w:val="center"/>
          </w:tcPr>
          <w:p w14:paraId="0E247948" w14:textId="00281225"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Dược cổ truyền</w:t>
            </w:r>
          </w:p>
        </w:tc>
        <w:tc>
          <w:tcPr>
            <w:tcW w:w="1275" w:type="dxa"/>
            <w:tcBorders>
              <w:top w:val="nil"/>
              <w:left w:val="nil"/>
              <w:bottom w:val="single" w:sz="4" w:space="0" w:color="auto"/>
              <w:right w:val="single" w:sz="4" w:space="0" w:color="auto"/>
            </w:tcBorders>
            <w:shd w:val="clear" w:color="auto" w:fill="auto"/>
            <w:vAlign w:val="center"/>
          </w:tcPr>
          <w:p w14:paraId="284D7927" w14:textId="1C4CCD1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2D9746" w14:textId="4965A9C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311248E" w14:textId="5C3004A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3B44A67" w14:textId="392F32B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697440F" w14:textId="62B96B3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5148CFC"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99E61F" w14:textId="50715EC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721E34BC" w14:textId="284E2A8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1.012418</w:t>
            </w:r>
          </w:p>
        </w:tc>
        <w:tc>
          <w:tcPr>
            <w:tcW w:w="3402" w:type="dxa"/>
            <w:tcBorders>
              <w:top w:val="nil"/>
              <w:left w:val="nil"/>
              <w:bottom w:val="single" w:sz="4" w:space="0" w:color="auto"/>
              <w:right w:val="single" w:sz="4" w:space="0" w:color="auto"/>
            </w:tcBorders>
            <w:shd w:val="clear" w:color="auto" w:fill="auto"/>
            <w:vAlign w:val="center"/>
          </w:tcPr>
          <w:p w14:paraId="0BDA0BB5" w14:textId="59C31B6B" w:rsidR="009C6B61" w:rsidRPr="00CB4B1E" w:rsidRDefault="009C6B61" w:rsidP="006C5D64">
            <w:pPr>
              <w:spacing w:before="60" w:after="60" w:line="240" w:lineRule="auto"/>
              <w:jc w:val="both"/>
              <w:rPr>
                <w:rFonts w:eastAsia="Times New Roman" w:cs="Times New Roman"/>
                <w:color w:val="000000" w:themeColor="text1"/>
                <w:sz w:val="26"/>
                <w:szCs w:val="26"/>
                <w:highlight w:val="yellow"/>
              </w:rPr>
            </w:pPr>
            <w:r w:rsidRPr="003010D5">
              <w:rPr>
                <w:rFonts w:eastAsia="Times New Roman" w:cs="Times New Roman"/>
                <w:color w:val="000000" w:themeColor="text1"/>
                <w:sz w:val="26"/>
                <w:szCs w:val="26"/>
              </w:rPr>
              <w:t xml:space="preserve">Cấp giấy chứng nhận người có bài thuốc gia truyền, giấy chứng nhận người có phương </w:t>
            </w:r>
            <w:r w:rsidRPr="003010D5">
              <w:rPr>
                <w:rFonts w:eastAsia="Times New Roman" w:cs="Times New Roman"/>
                <w:color w:val="000000" w:themeColor="text1"/>
                <w:sz w:val="26"/>
                <w:szCs w:val="26"/>
              </w:rPr>
              <w:lastRenderedPageBreak/>
              <w:t>pháp chữa bệnh gia truyền thuộc thẩm quyền của Cơ quan chuyên môn về y tế thuộc Ủy ban nhân dân cấp tỉnh</w:t>
            </w:r>
          </w:p>
        </w:tc>
        <w:tc>
          <w:tcPr>
            <w:tcW w:w="1701" w:type="dxa"/>
            <w:tcBorders>
              <w:top w:val="nil"/>
              <w:left w:val="nil"/>
              <w:bottom w:val="single" w:sz="4" w:space="0" w:color="auto"/>
              <w:right w:val="single" w:sz="4" w:space="0" w:color="auto"/>
            </w:tcBorders>
            <w:shd w:val="clear" w:color="auto" w:fill="auto"/>
            <w:vAlign w:val="center"/>
          </w:tcPr>
          <w:p w14:paraId="46FFD886" w14:textId="2CFFBA8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Y, Dược cổ truyền</w:t>
            </w:r>
          </w:p>
        </w:tc>
        <w:tc>
          <w:tcPr>
            <w:tcW w:w="1275" w:type="dxa"/>
            <w:tcBorders>
              <w:top w:val="nil"/>
              <w:left w:val="nil"/>
              <w:bottom w:val="single" w:sz="4" w:space="0" w:color="auto"/>
              <w:right w:val="single" w:sz="4" w:space="0" w:color="auto"/>
            </w:tcBorders>
            <w:shd w:val="clear" w:color="auto" w:fill="auto"/>
            <w:vAlign w:val="center"/>
          </w:tcPr>
          <w:p w14:paraId="6022683E" w14:textId="69A4958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305EB04" w14:textId="6A0941D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515BFC9" w14:textId="0030DC1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E6B58DD" w14:textId="6D77E3D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73CDDC5" w14:textId="2B6BF97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FB6E31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93B89D" w14:textId="663360F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691E2AEF" w14:textId="5C1CED7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1.012419</w:t>
            </w:r>
          </w:p>
        </w:tc>
        <w:tc>
          <w:tcPr>
            <w:tcW w:w="3402" w:type="dxa"/>
            <w:tcBorders>
              <w:top w:val="nil"/>
              <w:left w:val="nil"/>
              <w:bottom w:val="single" w:sz="4" w:space="0" w:color="auto"/>
              <w:right w:val="single" w:sz="4" w:space="0" w:color="auto"/>
            </w:tcBorders>
            <w:shd w:val="clear" w:color="auto" w:fill="auto"/>
            <w:vAlign w:val="center"/>
          </w:tcPr>
          <w:p w14:paraId="4562131A" w14:textId="5CCF4F2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chứng nhận người có bài thuốc gia truyền, giấy chứng nhận người có phương pháp chữa bệnh gia truyền thuộc thẩm quyền của Cơ quan chuyên môn về y tế thuộc Ủy ban nhân dân cấp tỉnh</w:t>
            </w:r>
          </w:p>
        </w:tc>
        <w:tc>
          <w:tcPr>
            <w:tcW w:w="1701" w:type="dxa"/>
            <w:tcBorders>
              <w:top w:val="nil"/>
              <w:left w:val="nil"/>
              <w:bottom w:val="single" w:sz="4" w:space="0" w:color="auto"/>
              <w:right w:val="single" w:sz="4" w:space="0" w:color="auto"/>
            </w:tcBorders>
            <w:shd w:val="clear" w:color="auto" w:fill="auto"/>
            <w:vAlign w:val="center"/>
          </w:tcPr>
          <w:p w14:paraId="5E83A515" w14:textId="181CE30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Dược cổ truyền</w:t>
            </w:r>
          </w:p>
        </w:tc>
        <w:tc>
          <w:tcPr>
            <w:tcW w:w="1275" w:type="dxa"/>
            <w:tcBorders>
              <w:top w:val="nil"/>
              <w:left w:val="nil"/>
              <w:bottom w:val="single" w:sz="4" w:space="0" w:color="auto"/>
              <w:right w:val="single" w:sz="4" w:space="0" w:color="auto"/>
            </w:tcBorders>
            <w:shd w:val="clear" w:color="auto" w:fill="auto"/>
            <w:vAlign w:val="center"/>
          </w:tcPr>
          <w:p w14:paraId="7B611242" w14:textId="273EB5E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0662F0" w14:textId="2BD4118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0E7FDB" w14:textId="01B1B9B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4BD944" w14:textId="1A2D9DF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1DABDFA" w14:textId="6312887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84284C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8FFEF2" w14:textId="5AEDD92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71344807" w14:textId="71B1ADB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1.002706</w:t>
            </w:r>
          </w:p>
        </w:tc>
        <w:tc>
          <w:tcPr>
            <w:tcW w:w="3402" w:type="dxa"/>
            <w:tcBorders>
              <w:top w:val="nil"/>
              <w:left w:val="nil"/>
              <w:bottom w:val="single" w:sz="4" w:space="0" w:color="auto"/>
              <w:right w:val="single" w:sz="4" w:space="0" w:color="auto"/>
            </w:tcBorders>
            <w:shd w:val="clear" w:color="auto" w:fill="auto"/>
            <w:vAlign w:val="center"/>
          </w:tcPr>
          <w:p w14:paraId="7DBC24A2" w14:textId="48618CC2"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thương tật lần đầu do tai nạn lao động</w:t>
            </w:r>
          </w:p>
        </w:tc>
        <w:tc>
          <w:tcPr>
            <w:tcW w:w="1701" w:type="dxa"/>
            <w:tcBorders>
              <w:top w:val="nil"/>
              <w:left w:val="nil"/>
              <w:bottom w:val="single" w:sz="4" w:space="0" w:color="auto"/>
              <w:right w:val="single" w:sz="4" w:space="0" w:color="auto"/>
            </w:tcBorders>
            <w:shd w:val="clear" w:color="auto" w:fill="auto"/>
            <w:vAlign w:val="center"/>
          </w:tcPr>
          <w:p w14:paraId="35D650DD" w14:textId="6161DB7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79E90B6B" w14:textId="022E7BF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C67FF9A" w14:textId="4C57857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C5C157" w14:textId="54A8A1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996ECF7" w14:textId="6438E54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E0D88B5" w14:textId="75C1445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B8CAFD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7CB5E33" w14:textId="2F43AEB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5FE9B29A" w14:textId="52927ED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1.002694</w:t>
            </w:r>
          </w:p>
        </w:tc>
        <w:tc>
          <w:tcPr>
            <w:tcW w:w="3402" w:type="dxa"/>
            <w:tcBorders>
              <w:top w:val="nil"/>
              <w:left w:val="nil"/>
              <w:bottom w:val="single" w:sz="4" w:space="0" w:color="auto"/>
              <w:right w:val="single" w:sz="4" w:space="0" w:color="auto"/>
            </w:tcBorders>
            <w:shd w:val="clear" w:color="auto" w:fill="auto"/>
            <w:vAlign w:val="center"/>
          </w:tcPr>
          <w:p w14:paraId="2375A340" w14:textId="5919E310"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lần đầu do bệnh nghề nghiệp</w:t>
            </w:r>
          </w:p>
        </w:tc>
        <w:tc>
          <w:tcPr>
            <w:tcW w:w="1701" w:type="dxa"/>
            <w:tcBorders>
              <w:top w:val="nil"/>
              <w:left w:val="nil"/>
              <w:bottom w:val="single" w:sz="4" w:space="0" w:color="auto"/>
              <w:right w:val="single" w:sz="4" w:space="0" w:color="auto"/>
            </w:tcBorders>
            <w:shd w:val="clear" w:color="auto" w:fill="auto"/>
            <w:vAlign w:val="center"/>
          </w:tcPr>
          <w:p w14:paraId="730497E7" w14:textId="5128C38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124467F7" w14:textId="23E2601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55529B2" w14:textId="3E8D663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2D8FFF" w14:textId="519627B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1F9E68D" w14:textId="087F518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0EA2E9" w14:textId="1766A58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DF4990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AB8F79" w14:textId="4B9EC78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15ABCCEE" w14:textId="255A66A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1.002671</w:t>
            </w:r>
          </w:p>
        </w:tc>
        <w:tc>
          <w:tcPr>
            <w:tcW w:w="3402" w:type="dxa"/>
            <w:tcBorders>
              <w:top w:val="nil"/>
              <w:left w:val="nil"/>
              <w:bottom w:val="single" w:sz="4" w:space="0" w:color="auto"/>
              <w:right w:val="single" w:sz="4" w:space="0" w:color="auto"/>
            </w:tcBorders>
            <w:shd w:val="clear" w:color="auto" w:fill="auto"/>
            <w:vAlign w:val="center"/>
          </w:tcPr>
          <w:p w14:paraId="7AE1943C" w14:textId="18210D3B"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Hồ sơ khám giám định để thực hiện chế độ hưu trí đối với người lao động</w:t>
            </w:r>
          </w:p>
        </w:tc>
        <w:tc>
          <w:tcPr>
            <w:tcW w:w="1701" w:type="dxa"/>
            <w:tcBorders>
              <w:top w:val="nil"/>
              <w:left w:val="nil"/>
              <w:bottom w:val="single" w:sz="4" w:space="0" w:color="auto"/>
              <w:right w:val="single" w:sz="4" w:space="0" w:color="auto"/>
            </w:tcBorders>
            <w:shd w:val="clear" w:color="auto" w:fill="auto"/>
            <w:vAlign w:val="center"/>
          </w:tcPr>
          <w:p w14:paraId="3B00B077" w14:textId="47054DE0"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247EAA03" w14:textId="3189621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A4CF455" w14:textId="7E85E74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546200B" w14:textId="7206421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E48248E" w14:textId="7523631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0AF3E44" w14:textId="699C923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8BC13A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D816A34" w14:textId="624AA27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32</w:t>
            </w:r>
          </w:p>
        </w:tc>
        <w:tc>
          <w:tcPr>
            <w:tcW w:w="1399" w:type="dxa"/>
            <w:tcBorders>
              <w:top w:val="nil"/>
              <w:left w:val="nil"/>
              <w:bottom w:val="single" w:sz="4" w:space="0" w:color="auto"/>
              <w:right w:val="single" w:sz="4" w:space="0" w:color="auto"/>
            </w:tcBorders>
            <w:shd w:val="clear" w:color="auto" w:fill="auto"/>
            <w:vAlign w:val="center"/>
          </w:tcPr>
          <w:p w14:paraId="08D41161" w14:textId="644897D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1.002208</w:t>
            </w:r>
          </w:p>
        </w:tc>
        <w:tc>
          <w:tcPr>
            <w:tcW w:w="3402" w:type="dxa"/>
            <w:tcBorders>
              <w:top w:val="nil"/>
              <w:left w:val="nil"/>
              <w:bottom w:val="single" w:sz="4" w:space="0" w:color="auto"/>
              <w:right w:val="single" w:sz="4" w:space="0" w:color="auto"/>
            </w:tcBorders>
            <w:shd w:val="clear" w:color="auto" w:fill="auto"/>
            <w:vAlign w:val="center"/>
          </w:tcPr>
          <w:p w14:paraId="4AAB6A77" w14:textId="4FF6B5D4"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Hồ sơ khám giám định để thực hiện chế độ tử tuất</w:t>
            </w:r>
          </w:p>
        </w:tc>
        <w:tc>
          <w:tcPr>
            <w:tcW w:w="1701" w:type="dxa"/>
            <w:tcBorders>
              <w:top w:val="nil"/>
              <w:left w:val="nil"/>
              <w:bottom w:val="single" w:sz="4" w:space="0" w:color="auto"/>
              <w:right w:val="single" w:sz="4" w:space="0" w:color="auto"/>
            </w:tcBorders>
            <w:shd w:val="clear" w:color="auto" w:fill="auto"/>
            <w:vAlign w:val="center"/>
          </w:tcPr>
          <w:p w14:paraId="2D2021DC" w14:textId="46AA56D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44BFCB77" w14:textId="0FD335C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CED6635" w14:textId="34C1DBF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76A7CB" w14:textId="0C1F9A8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50FD47E" w14:textId="3378B93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578CA9" w14:textId="396629F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B0718F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EF771E" w14:textId="6A54E7F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65B96F2C" w14:textId="56539F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1.002190</w:t>
            </w:r>
          </w:p>
        </w:tc>
        <w:tc>
          <w:tcPr>
            <w:tcW w:w="3402" w:type="dxa"/>
            <w:tcBorders>
              <w:top w:val="nil"/>
              <w:left w:val="nil"/>
              <w:bottom w:val="single" w:sz="4" w:space="0" w:color="auto"/>
              <w:right w:val="single" w:sz="4" w:space="0" w:color="auto"/>
            </w:tcBorders>
            <w:shd w:val="clear" w:color="auto" w:fill="auto"/>
            <w:vAlign w:val="center"/>
          </w:tcPr>
          <w:p w14:paraId="15EACA72" w14:textId="611561D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Hồ sơ khám giám định để xác định lao động nữ không đủ sức khỏe để chăm sóc con sau sinh hoặc sau khi nhận con do nhờ người mang thai hộ hoặc phải nghỉ dưỡng thai</w:t>
            </w:r>
          </w:p>
        </w:tc>
        <w:tc>
          <w:tcPr>
            <w:tcW w:w="1701" w:type="dxa"/>
            <w:tcBorders>
              <w:top w:val="nil"/>
              <w:left w:val="nil"/>
              <w:bottom w:val="single" w:sz="4" w:space="0" w:color="auto"/>
              <w:right w:val="single" w:sz="4" w:space="0" w:color="auto"/>
            </w:tcBorders>
            <w:shd w:val="clear" w:color="auto" w:fill="auto"/>
            <w:vAlign w:val="center"/>
          </w:tcPr>
          <w:p w14:paraId="6B653A9F" w14:textId="0C5751A5"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2586E358" w14:textId="0CE3E6E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2CC6AEE" w14:textId="1E1F16F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2EFCA3" w14:textId="29C01DA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09EBA54" w14:textId="4A3D698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45EFC70" w14:textId="31072BA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2B52DE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958559" w14:textId="1BADAC3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1029A1D8" w14:textId="70B56D0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1.002168</w:t>
            </w:r>
          </w:p>
        </w:tc>
        <w:tc>
          <w:tcPr>
            <w:tcW w:w="3402" w:type="dxa"/>
            <w:tcBorders>
              <w:top w:val="nil"/>
              <w:left w:val="nil"/>
              <w:bottom w:val="single" w:sz="4" w:space="0" w:color="auto"/>
              <w:right w:val="single" w:sz="4" w:space="0" w:color="auto"/>
            </w:tcBorders>
            <w:shd w:val="clear" w:color="auto" w:fill="auto"/>
            <w:vAlign w:val="center"/>
          </w:tcPr>
          <w:p w14:paraId="28328E59" w14:textId="7B24DA0B"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Hồ sơ khám giám định để hưởng bảo hiểm xã hội một lần</w:t>
            </w:r>
          </w:p>
        </w:tc>
        <w:tc>
          <w:tcPr>
            <w:tcW w:w="1701" w:type="dxa"/>
            <w:tcBorders>
              <w:top w:val="nil"/>
              <w:left w:val="nil"/>
              <w:bottom w:val="single" w:sz="4" w:space="0" w:color="auto"/>
              <w:right w:val="single" w:sz="4" w:space="0" w:color="auto"/>
            </w:tcBorders>
            <w:shd w:val="clear" w:color="auto" w:fill="auto"/>
            <w:vAlign w:val="center"/>
          </w:tcPr>
          <w:p w14:paraId="368BAC9F" w14:textId="4FCDC7D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276A23C2" w14:textId="24794A7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DEA94B5" w14:textId="5C2AA79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57A552" w14:textId="6B6D6A4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C6DEBCC" w14:textId="5F933F1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FFB9CA4" w14:textId="2EE86E2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B8875F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D72980" w14:textId="0D2198E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73600E14" w14:textId="5CF3EDD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1.002146</w:t>
            </w:r>
          </w:p>
        </w:tc>
        <w:tc>
          <w:tcPr>
            <w:tcW w:w="3402" w:type="dxa"/>
            <w:tcBorders>
              <w:top w:val="nil"/>
              <w:left w:val="nil"/>
              <w:bottom w:val="single" w:sz="4" w:space="0" w:color="auto"/>
              <w:right w:val="single" w:sz="4" w:space="0" w:color="auto"/>
            </w:tcBorders>
            <w:shd w:val="clear" w:color="auto" w:fill="auto"/>
            <w:vAlign w:val="center"/>
          </w:tcPr>
          <w:p w14:paraId="47091BC3" w14:textId="14F96BF1"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lại đối với trường hợp tái phát tổn thương do tai nạn lao động</w:t>
            </w:r>
          </w:p>
        </w:tc>
        <w:tc>
          <w:tcPr>
            <w:tcW w:w="1701" w:type="dxa"/>
            <w:tcBorders>
              <w:top w:val="nil"/>
              <w:left w:val="nil"/>
              <w:bottom w:val="single" w:sz="4" w:space="0" w:color="auto"/>
              <w:right w:val="single" w:sz="4" w:space="0" w:color="auto"/>
            </w:tcBorders>
            <w:shd w:val="clear" w:color="auto" w:fill="auto"/>
            <w:vAlign w:val="center"/>
          </w:tcPr>
          <w:p w14:paraId="437AE37A" w14:textId="3FAEAD8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5C759EC7" w14:textId="2B44F27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5921DE" w14:textId="0F1746F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7518DE" w14:textId="0B0ACD0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447C09C" w14:textId="3869123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FB4F0D8" w14:textId="31ED6F9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D80EE4C"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E927E9" w14:textId="7642904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30AD00A5" w14:textId="72A6F11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1.002136</w:t>
            </w:r>
          </w:p>
        </w:tc>
        <w:tc>
          <w:tcPr>
            <w:tcW w:w="3402" w:type="dxa"/>
            <w:tcBorders>
              <w:top w:val="nil"/>
              <w:left w:val="nil"/>
              <w:bottom w:val="single" w:sz="4" w:space="0" w:color="auto"/>
              <w:right w:val="single" w:sz="4" w:space="0" w:color="auto"/>
            </w:tcBorders>
            <w:shd w:val="clear" w:color="auto" w:fill="auto"/>
            <w:vAlign w:val="center"/>
          </w:tcPr>
          <w:p w14:paraId="77FE7C1A" w14:textId="097C5A8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Hồ sơ khám giám định lại bệnh nghề nghiệp tái phát</w:t>
            </w:r>
          </w:p>
        </w:tc>
        <w:tc>
          <w:tcPr>
            <w:tcW w:w="1701" w:type="dxa"/>
            <w:tcBorders>
              <w:top w:val="nil"/>
              <w:left w:val="nil"/>
              <w:bottom w:val="single" w:sz="4" w:space="0" w:color="auto"/>
              <w:right w:val="single" w:sz="4" w:space="0" w:color="auto"/>
            </w:tcBorders>
            <w:shd w:val="clear" w:color="auto" w:fill="auto"/>
            <w:vAlign w:val="center"/>
          </w:tcPr>
          <w:p w14:paraId="78EBDA31" w14:textId="02A985B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0B1E879C" w14:textId="3C7ACE4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D451E40" w14:textId="4E48B17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A64807" w14:textId="55CC349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9261906" w14:textId="160B287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59AC4EA" w14:textId="451CA81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74B6C0C"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1501C3" w14:textId="337CDBE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3AF16B7C" w14:textId="580D1B1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1.002118</w:t>
            </w:r>
          </w:p>
        </w:tc>
        <w:tc>
          <w:tcPr>
            <w:tcW w:w="3402" w:type="dxa"/>
            <w:tcBorders>
              <w:top w:val="nil"/>
              <w:left w:val="nil"/>
              <w:bottom w:val="single" w:sz="4" w:space="0" w:color="auto"/>
              <w:right w:val="single" w:sz="4" w:space="0" w:color="auto"/>
            </w:tcBorders>
            <w:shd w:val="clear" w:color="auto" w:fill="auto"/>
            <w:vAlign w:val="center"/>
          </w:tcPr>
          <w:p w14:paraId="5AB53F20" w14:textId="09D40F1B"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tổng hợp</w:t>
            </w:r>
          </w:p>
        </w:tc>
        <w:tc>
          <w:tcPr>
            <w:tcW w:w="1701" w:type="dxa"/>
            <w:tcBorders>
              <w:top w:val="nil"/>
              <w:left w:val="nil"/>
              <w:bottom w:val="single" w:sz="4" w:space="0" w:color="auto"/>
              <w:right w:val="single" w:sz="4" w:space="0" w:color="auto"/>
            </w:tcBorders>
            <w:shd w:val="clear" w:color="auto" w:fill="auto"/>
            <w:vAlign w:val="center"/>
          </w:tcPr>
          <w:p w14:paraId="7643889C" w14:textId="27542D91"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17DCCEA5" w14:textId="6364D45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CF06118" w14:textId="2E32DE1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C97E54" w14:textId="707E824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9004796" w14:textId="4057BB0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C7350F" w14:textId="00AFA77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355564A"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5150E5C" w14:textId="5BDC3C3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33D4B79D" w14:textId="2AFEA99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1.003691</w:t>
            </w:r>
          </w:p>
        </w:tc>
        <w:tc>
          <w:tcPr>
            <w:tcW w:w="3402" w:type="dxa"/>
            <w:tcBorders>
              <w:top w:val="nil"/>
              <w:left w:val="nil"/>
              <w:bottom w:val="single" w:sz="4" w:space="0" w:color="auto"/>
              <w:right w:val="single" w:sz="4" w:space="0" w:color="auto"/>
            </w:tcBorders>
            <w:shd w:val="clear" w:color="auto" w:fill="auto"/>
            <w:vAlign w:val="center"/>
          </w:tcPr>
          <w:p w14:paraId="0294D3DC" w14:textId="06BD4573"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Khám GĐYK lần đầu đối với người hoạt động kháng chiến </w:t>
            </w:r>
            <w:r w:rsidRPr="003010D5">
              <w:rPr>
                <w:rFonts w:eastAsia="Times New Roman" w:cs="Times New Roman"/>
                <w:color w:val="000000" w:themeColor="text1"/>
                <w:sz w:val="26"/>
                <w:szCs w:val="26"/>
              </w:rPr>
              <w:lastRenderedPageBreak/>
              <w:t>bị phơi nhiễm với chất độc hóa học quy định tại Điều 38 Nghị định số 31/2013/NĐ-CP ngày 09 tháng 4 năm 2013 của Chính phủ quy định chi tiết, hướng dẫn thi hành một số điều của Pháp lệnh ưu đãi người có công với cách mạng</w:t>
            </w:r>
          </w:p>
        </w:tc>
        <w:tc>
          <w:tcPr>
            <w:tcW w:w="1701" w:type="dxa"/>
            <w:tcBorders>
              <w:top w:val="nil"/>
              <w:left w:val="nil"/>
              <w:bottom w:val="single" w:sz="4" w:space="0" w:color="auto"/>
              <w:right w:val="single" w:sz="4" w:space="0" w:color="auto"/>
            </w:tcBorders>
            <w:shd w:val="clear" w:color="auto" w:fill="auto"/>
            <w:vAlign w:val="center"/>
          </w:tcPr>
          <w:p w14:paraId="22905FE3" w14:textId="261E11B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Giám định y khoa</w:t>
            </w:r>
          </w:p>
        </w:tc>
        <w:tc>
          <w:tcPr>
            <w:tcW w:w="1275" w:type="dxa"/>
            <w:tcBorders>
              <w:top w:val="nil"/>
              <w:left w:val="nil"/>
              <w:bottom w:val="single" w:sz="4" w:space="0" w:color="auto"/>
              <w:right w:val="single" w:sz="4" w:space="0" w:color="auto"/>
            </w:tcBorders>
            <w:shd w:val="clear" w:color="auto" w:fill="auto"/>
            <w:vAlign w:val="center"/>
          </w:tcPr>
          <w:p w14:paraId="17BB4D74" w14:textId="6A9A512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7971849" w14:textId="3D281D6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8B6463" w14:textId="46FE041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09708D3" w14:textId="19F0AFB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D3A5ED8" w14:textId="4192D26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31DAB4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25F3E2" w14:textId="344138E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430A0CE1" w14:textId="4531F6C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1.003662</w:t>
            </w:r>
          </w:p>
        </w:tc>
        <w:tc>
          <w:tcPr>
            <w:tcW w:w="3402" w:type="dxa"/>
            <w:tcBorders>
              <w:top w:val="nil"/>
              <w:left w:val="nil"/>
              <w:bottom w:val="single" w:sz="4" w:space="0" w:color="auto"/>
              <w:right w:val="single" w:sz="4" w:space="0" w:color="auto"/>
            </w:tcBorders>
            <w:shd w:val="clear" w:color="auto" w:fill="auto"/>
            <w:vAlign w:val="center"/>
          </w:tcPr>
          <w:p w14:paraId="739CDD2A" w14:textId="28D3F9FF"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GĐYK lần đầu đối với con đẻ của người hoạt động kháng chiến bị phơi nhiễm với chất độc hóa học quy định tại Điều 38 Nghị định số 31/2013/NĐ-CP ngày 09 tháng 4 năm 2013 của Chính phủ quy định chi tiết, hướng dẫn thi hành một số điều của Pháp lệnh ưu đãi người có công với cách mạng</w:t>
            </w:r>
          </w:p>
        </w:tc>
        <w:tc>
          <w:tcPr>
            <w:tcW w:w="1701" w:type="dxa"/>
            <w:tcBorders>
              <w:top w:val="nil"/>
              <w:left w:val="nil"/>
              <w:bottom w:val="single" w:sz="4" w:space="0" w:color="auto"/>
              <w:right w:val="single" w:sz="4" w:space="0" w:color="auto"/>
            </w:tcBorders>
            <w:shd w:val="clear" w:color="auto" w:fill="auto"/>
            <w:vAlign w:val="center"/>
          </w:tcPr>
          <w:p w14:paraId="63DD94C2" w14:textId="672A61BC"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46A0C419" w14:textId="5FF448A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8FC2F5" w14:textId="39951DD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636FC9B" w14:textId="28A5B64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685AAB6" w14:textId="784E124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0F2F13F" w14:textId="6620749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23A1C54"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9CC4EA" w14:textId="1A5D923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133B16E8" w14:textId="12C0123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1.002360</w:t>
            </w:r>
          </w:p>
        </w:tc>
        <w:tc>
          <w:tcPr>
            <w:tcW w:w="3402" w:type="dxa"/>
            <w:tcBorders>
              <w:top w:val="nil"/>
              <w:left w:val="nil"/>
              <w:bottom w:val="single" w:sz="4" w:space="0" w:color="auto"/>
              <w:right w:val="single" w:sz="4" w:space="0" w:color="auto"/>
            </w:tcBorders>
            <w:shd w:val="clear" w:color="auto" w:fill="auto"/>
            <w:vAlign w:val="center"/>
          </w:tcPr>
          <w:p w14:paraId="5CEA8A36" w14:textId="6D86A815"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Khám giám định thương tật lần đầu do Trung tâm giám định y khoa tỉnh, thành phố </w:t>
            </w:r>
            <w:r w:rsidRPr="003010D5">
              <w:rPr>
                <w:rFonts w:eastAsia="Times New Roman" w:cs="Times New Roman"/>
                <w:color w:val="000000" w:themeColor="text1"/>
                <w:sz w:val="26"/>
                <w:szCs w:val="26"/>
              </w:rPr>
              <w:lastRenderedPageBreak/>
              <w:t>hoặc Trung tâm giám định y khoa thuộc Bộ Giao thông vận tải thực hiện</w:t>
            </w:r>
          </w:p>
        </w:tc>
        <w:tc>
          <w:tcPr>
            <w:tcW w:w="1701" w:type="dxa"/>
            <w:tcBorders>
              <w:top w:val="nil"/>
              <w:left w:val="nil"/>
              <w:bottom w:val="single" w:sz="4" w:space="0" w:color="auto"/>
              <w:right w:val="single" w:sz="4" w:space="0" w:color="auto"/>
            </w:tcBorders>
            <w:shd w:val="clear" w:color="auto" w:fill="auto"/>
            <w:vAlign w:val="center"/>
          </w:tcPr>
          <w:p w14:paraId="2CC521D8" w14:textId="61EB1601"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Giám định y khoa</w:t>
            </w:r>
          </w:p>
        </w:tc>
        <w:tc>
          <w:tcPr>
            <w:tcW w:w="1275" w:type="dxa"/>
            <w:tcBorders>
              <w:top w:val="nil"/>
              <w:left w:val="nil"/>
              <w:bottom w:val="single" w:sz="4" w:space="0" w:color="auto"/>
              <w:right w:val="single" w:sz="4" w:space="0" w:color="auto"/>
            </w:tcBorders>
            <w:shd w:val="clear" w:color="auto" w:fill="auto"/>
            <w:vAlign w:val="center"/>
          </w:tcPr>
          <w:p w14:paraId="21B02859" w14:textId="12B7FF4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089FBE" w14:textId="37C820C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BE52BD1" w14:textId="139D522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1CECB11" w14:textId="1566357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551125C" w14:textId="0D1D8A5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9860ABA"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A685A8" w14:textId="76562C0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3E627F82" w14:textId="62E4EE8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2.001022</w:t>
            </w:r>
          </w:p>
        </w:tc>
        <w:tc>
          <w:tcPr>
            <w:tcW w:w="3402" w:type="dxa"/>
            <w:tcBorders>
              <w:top w:val="nil"/>
              <w:left w:val="nil"/>
              <w:bottom w:val="single" w:sz="4" w:space="0" w:color="auto"/>
              <w:right w:val="single" w:sz="4" w:space="0" w:color="auto"/>
            </w:tcBorders>
            <w:shd w:val="clear" w:color="auto" w:fill="auto"/>
            <w:vAlign w:val="center"/>
          </w:tcPr>
          <w:p w14:paraId="63C27345" w14:textId="03A06C92"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đối với trường hợp đã được xác định tỷ lệ tạm thời do Trung tâm giám định y khoa tỉnh, thành phố thực hiện</w:t>
            </w:r>
          </w:p>
        </w:tc>
        <w:tc>
          <w:tcPr>
            <w:tcW w:w="1701" w:type="dxa"/>
            <w:tcBorders>
              <w:top w:val="nil"/>
              <w:left w:val="nil"/>
              <w:bottom w:val="single" w:sz="4" w:space="0" w:color="auto"/>
              <w:right w:val="single" w:sz="4" w:space="0" w:color="auto"/>
            </w:tcBorders>
            <w:shd w:val="clear" w:color="auto" w:fill="auto"/>
            <w:vAlign w:val="center"/>
          </w:tcPr>
          <w:p w14:paraId="35CCFE20" w14:textId="3C71CC3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143DE639" w14:textId="74B550F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B5CEF5" w14:textId="6AF124B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D153F6" w14:textId="401B929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B8EDEBB" w14:textId="7CD4B28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3038806" w14:textId="06D0E9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FB8167D"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5129FD" w14:textId="3443A9E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06C48922" w14:textId="22D8E8D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1.002392</w:t>
            </w:r>
          </w:p>
        </w:tc>
        <w:tc>
          <w:tcPr>
            <w:tcW w:w="3402" w:type="dxa"/>
            <w:tcBorders>
              <w:top w:val="nil"/>
              <w:left w:val="nil"/>
              <w:bottom w:val="single" w:sz="4" w:space="0" w:color="auto"/>
              <w:right w:val="single" w:sz="4" w:space="0" w:color="auto"/>
            </w:tcBorders>
            <w:shd w:val="clear" w:color="auto" w:fill="auto"/>
            <w:vAlign w:val="center"/>
          </w:tcPr>
          <w:p w14:paraId="3CCD95FF" w14:textId="766A551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đối với trường hợp bổ sung vết thương do Trung tâm giám định y khoa tỉnh, thành phố thực hiện</w:t>
            </w:r>
          </w:p>
        </w:tc>
        <w:tc>
          <w:tcPr>
            <w:tcW w:w="1701" w:type="dxa"/>
            <w:tcBorders>
              <w:top w:val="nil"/>
              <w:left w:val="nil"/>
              <w:bottom w:val="single" w:sz="4" w:space="0" w:color="auto"/>
              <w:right w:val="single" w:sz="4" w:space="0" w:color="auto"/>
            </w:tcBorders>
            <w:shd w:val="clear" w:color="auto" w:fill="auto"/>
            <w:vAlign w:val="center"/>
          </w:tcPr>
          <w:p w14:paraId="36003DC4" w14:textId="684FB915"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424E51C8" w14:textId="557C578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1A44DBB" w14:textId="1E36F4B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46E43D" w14:textId="3D57EBE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AEC1D0" w14:textId="7102A0D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C4E379A" w14:textId="0CE125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880458D"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42E08A" w14:textId="0BF8E9A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5BACF409" w14:textId="67292ED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1.002405</w:t>
            </w:r>
          </w:p>
        </w:tc>
        <w:tc>
          <w:tcPr>
            <w:tcW w:w="3402" w:type="dxa"/>
            <w:tcBorders>
              <w:top w:val="nil"/>
              <w:left w:val="nil"/>
              <w:bottom w:val="single" w:sz="4" w:space="0" w:color="auto"/>
              <w:right w:val="single" w:sz="4" w:space="0" w:color="auto"/>
            </w:tcBorders>
            <w:shd w:val="clear" w:color="auto" w:fill="auto"/>
            <w:vAlign w:val="center"/>
          </w:tcPr>
          <w:p w14:paraId="151AD84F" w14:textId="31F6F9A0"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đối với trường hợp vết thương còn sót do Trung tâm giám định y khoa tỉnh, thành phố thực hiện</w:t>
            </w:r>
          </w:p>
        </w:tc>
        <w:tc>
          <w:tcPr>
            <w:tcW w:w="1701" w:type="dxa"/>
            <w:tcBorders>
              <w:top w:val="nil"/>
              <w:left w:val="nil"/>
              <w:bottom w:val="single" w:sz="4" w:space="0" w:color="auto"/>
              <w:right w:val="single" w:sz="4" w:space="0" w:color="auto"/>
            </w:tcBorders>
            <w:shd w:val="clear" w:color="auto" w:fill="auto"/>
            <w:vAlign w:val="center"/>
          </w:tcPr>
          <w:p w14:paraId="41E91CC6" w14:textId="6AD32AD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2701BC1C" w14:textId="421F716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89A5265" w14:textId="4B4DE9C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57A677" w14:textId="070DAEE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499D86D" w14:textId="32FC0F0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D10CC73" w14:textId="0AD8D54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2B3D59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47C45C" w14:textId="5816289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1044CF19" w14:textId="651F48A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1.002412</w:t>
            </w:r>
          </w:p>
        </w:tc>
        <w:tc>
          <w:tcPr>
            <w:tcW w:w="3402" w:type="dxa"/>
            <w:tcBorders>
              <w:top w:val="nil"/>
              <w:left w:val="nil"/>
              <w:bottom w:val="single" w:sz="4" w:space="0" w:color="auto"/>
              <w:right w:val="single" w:sz="4" w:space="0" w:color="auto"/>
            </w:tcBorders>
            <w:shd w:val="clear" w:color="auto" w:fill="auto"/>
            <w:vAlign w:val="center"/>
          </w:tcPr>
          <w:p w14:paraId="3AC9A51C" w14:textId="7C32D973"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đối với trường hợp vết thương tái phát do Trung tâm giám định y khoa tỉnh, thành phố thực hiện</w:t>
            </w:r>
          </w:p>
        </w:tc>
        <w:tc>
          <w:tcPr>
            <w:tcW w:w="1701" w:type="dxa"/>
            <w:tcBorders>
              <w:top w:val="nil"/>
              <w:left w:val="nil"/>
              <w:bottom w:val="single" w:sz="4" w:space="0" w:color="auto"/>
              <w:right w:val="single" w:sz="4" w:space="0" w:color="auto"/>
            </w:tcBorders>
            <w:shd w:val="clear" w:color="auto" w:fill="auto"/>
            <w:vAlign w:val="center"/>
          </w:tcPr>
          <w:p w14:paraId="64CFF165" w14:textId="45CD061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186CA1CF" w14:textId="657071C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A884E2E" w14:textId="25C8F68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2BF53A" w14:textId="29A70EE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36BACF5" w14:textId="08F2CC8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4D6E248" w14:textId="659CCAA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4CB3AC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F55C5C" w14:textId="639C048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45</w:t>
            </w:r>
          </w:p>
        </w:tc>
        <w:tc>
          <w:tcPr>
            <w:tcW w:w="1399" w:type="dxa"/>
            <w:tcBorders>
              <w:top w:val="nil"/>
              <w:left w:val="nil"/>
              <w:bottom w:val="single" w:sz="4" w:space="0" w:color="auto"/>
              <w:right w:val="single" w:sz="4" w:space="0" w:color="auto"/>
            </w:tcBorders>
            <w:shd w:val="clear" w:color="auto" w:fill="auto"/>
            <w:vAlign w:val="center"/>
          </w:tcPr>
          <w:p w14:paraId="7CE501D8" w14:textId="73663CA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1.000281</w:t>
            </w:r>
          </w:p>
        </w:tc>
        <w:tc>
          <w:tcPr>
            <w:tcW w:w="3402" w:type="dxa"/>
            <w:tcBorders>
              <w:top w:val="nil"/>
              <w:left w:val="nil"/>
              <w:bottom w:val="single" w:sz="4" w:space="0" w:color="auto"/>
              <w:right w:val="single" w:sz="4" w:space="0" w:color="auto"/>
            </w:tcBorders>
            <w:shd w:val="clear" w:color="auto" w:fill="auto"/>
            <w:vAlign w:val="center"/>
          </w:tcPr>
          <w:p w14:paraId="7884C628" w14:textId="3432BB4D"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mức độ khuyết tật đối với trường hợp Hội đồng xác định mức độ khuyết tật không đưa ra được kết luận về mức độ khuyết tật</w:t>
            </w:r>
          </w:p>
        </w:tc>
        <w:tc>
          <w:tcPr>
            <w:tcW w:w="1701" w:type="dxa"/>
            <w:tcBorders>
              <w:top w:val="nil"/>
              <w:left w:val="nil"/>
              <w:bottom w:val="single" w:sz="4" w:space="0" w:color="auto"/>
              <w:right w:val="single" w:sz="4" w:space="0" w:color="auto"/>
            </w:tcBorders>
            <w:shd w:val="clear" w:color="auto" w:fill="auto"/>
            <w:vAlign w:val="center"/>
          </w:tcPr>
          <w:p w14:paraId="18B2F521" w14:textId="19483598"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2472AB90" w14:textId="023CB9A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2C6C1B" w14:textId="6EABD0D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93C3BDF" w14:textId="50772A9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6D1C1B6" w14:textId="06A997A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014BF0" w14:textId="332CCA3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D10A28D"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127B96" w14:textId="7238B9A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6E1C073A" w14:textId="053687D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1.000276</w:t>
            </w:r>
          </w:p>
        </w:tc>
        <w:tc>
          <w:tcPr>
            <w:tcW w:w="3402" w:type="dxa"/>
            <w:tcBorders>
              <w:top w:val="nil"/>
              <w:left w:val="nil"/>
              <w:bottom w:val="single" w:sz="4" w:space="0" w:color="auto"/>
              <w:right w:val="single" w:sz="4" w:space="0" w:color="auto"/>
            </w:tcBorders>
            <w:shd w:val="clear" w:color="auto" w:fill="auto"/>
            <w:vAlign w:val="center"/>
          </w:tcPr>
          <w:p w14:paraId="444E1ED3" w14:textId="18054275"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mức độ khuyết tật đối với trường hợp người khuyết tật hoặc đại diện hợp pháp của người khuyết tật (bao gồm cá nhân, cơ quan, tổ chức) không đồng ý với kết luận của Hội đồng xác định mức độ khuyết tật</w:t>
            </w:r>
          </w:p>
        </w:tc>
        <w:tc>
          <w:tcPr>
            <w:tcW w:w="1701" w:type="dxa"/>
            <w:tcBorders>
              <w:top w:val="nil"/>
              <w:left w:val="nil"/>
              <w:bottom w:val="single" w:sz="4" w:space="0" w:color="auto"/>
              <w:right w:val="single" w:sz="4" w:space="0" w:color="auto"/>
            </w:tcBorders>
            <w:shd w:val="clear" w:color="auto" w:fill="auto"/>
            <w:vAlign w:val="center"/>
          </w:tcPr>
          <w:p w14:paraId="04016E15" w14:textId="1CD33AB4"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45E8BE8C" w14:textId="6E7FC7B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CE2CD11" w14:textId="371D4D1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E1AE3C" w14:textId="7A221E4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3E62251" w14:textId="09F05DD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EBF5445" w14:textId="654DB9A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79D635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F9E1617" w14:textId="6BF861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1EC26638" w14:textId="32BBEA2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1.011799</w:t>
            </w:r>
          </w:p>
        </w:tc>
        <w:tc>
          <w:tcPr>
            <w:tcW w:w="3402" w:type="dxa"/>
            <w:tcBorders>
              <w:top w:val="nil"/>
              <w:left w:val="nil"/>
              <w:bottom w:val="single" w:sz="4" w:space="0" w:color="auto"/>
              <w:right w:val="single" w:sz="4" w:space="0" w:color="auto"/>
            </w:tcBorders>
            <w:shd w:val="clear" w:color="auto" w:fill="auto"/>
            <w:vAlign w:val="center"/>
          </w:tcPr>
          <w:p w14:paraId="22D8418C" w14:textId="6E12AB03"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Khám giám định đối với trường hợp người khuyết tật hoặc đại diện hợp pháp của người khuyết tật (cá nhân, cơ quan, tổ chức) có bằng chứng xác thực về việc xác định mức độ khuyết tật của Hội đồng xác định mức độ khuyết tật </w:t>
            </w:r>
            <w:r w:rsidRPr="003010D5">
              <w:rPr>
                <w:rFonts w:eastAsia="Times New Roman" w:cs="Times New Roman"/>
                <w:color w:val="000000" w:themeColor="text1"/>
                <w:sz w:val="26"/>
                <w:szCs w:val="26"/>
              </w:rPr>
              <w:lastRenderedPageBreak/>
              <w:t>không khách quan, không chính xác</w:t>
            </w:r>
          </w:p>
        </w:tc>
        <w:tc>
          <w:tcPr>
            <w:tcW w:w="1701" w:type="dxa"/>
            <w:tcBorders>
              <w:top w:val="nil"/>
              <w:left w:val="nil"/>
              <w:bottom w:val="single" w:sz="4" w:space="0" w:color="auto"/>
              <w:right w:val="single" w:sz="4" w:space="0" w:color="auto"/>
            </w:tcBorders>
            <w:shd w:val="clear" w:color="auto" w:fill="auto"/>
            <w:vAlign w:val="center"/>
          </w:tcPr>
          <w:p w14:paraId="5D574B1C" w14:textId="5D3791EB"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Giám định y khoa</w:t>
            </w:r>
          </w:p>
        </w:tc>
        <w:tc>
          <w:tcPr>
            <w:tcW w:w="1275" w:type="dxa"/>
            <w:tcBorders>
              <w:top w:val="nil"/>
              <w:left w:val="nil"/>
              <w:bottom w:val="single" w:sz="4" w:space="0" w:color="auto"/>
              <w:right w:val="single" w:sz="4" w:space="0" w:color="auto"/>
            </w:tcBorders>
            <w:shd w:val="clear" w:color="auto" w:fill="auto"/>
            <w:vAlign w:val="center"/>
          </w:tcPr>
          <w:p w14:paraId="78E9544D" w14:textId="37E5B9B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A53F3BA" w14:textId="0312770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B9F3D2" w14:textId="766DF1D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5CBA38C" w14:textId="72E3567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04DE6D5" w14:textId="1679EFB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902688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C08238D" w14:textId="1C70B6D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1F48A9E6" w14:textId="2B225D7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1.000262</w:t>
            </w:r>
          </w:p>
        </w:tc>
        <w:tc>
          <w:tcPr>
            <w:tcW w:w="3402" w:type="dxa"/>
            <w:tcBorders>
              <w:top w:val="nil"/>
              <w:left w:val="nil"/>
              <w:bottom w:val="single" w:sz="4" w:space="0" w:color="auto"/>
              <w:right w:val="single" w:sz="4" w:space="0" w:color="auto"/>
            </w:tcBorders>
            <w:shd w:val="clear" w:color="auto" w:fill="auto"/>
            <w:vAlign w:val="center"/>
          </w:tcPr>
          <w:p w14:paraId="41AA8F95" w14:textId="6068B3D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Khám giám định phúc quyết mức độ khuyết tật đối với trường hợp người khuyết tật hoặc đại diện người khuyết tật (cá nhân, cơ quan, tổ chức) không đồng ý với kết luận của Hội đồng Giám định y khoa đã ban hành Biên bản khám giám định</w:t>
            </w:r>
          </w:p>
        </w:tc>
        <w:tc>
          <w:tcPr>
            <w:tcW w:w="1701" w:type="dxa"/>
            <w:tcBorders>
              <w:top w:val="nil"/>
              <w:left w:val="nil"/>
              <w:bottom w:val="single" w:sz="4" w:space="0" w:color="auto"/>
              <w:right w:val="single" w:sz="4" w:space="0" w:color="auto"/>
            </w:tcBorders>
            <w:shd w:val="clear" w:color="auto" w:fill="auto"/>
            <w:vAlign w:val="center"/>
          </w:tcPr>
          <w:p w14:paraId="4753155B" w14:textId="2BC8F50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Giám định y khoa</w:t>
            </w:r>
          </w:p>
        </w:tc>
        <w:tc>
          <w:tcPr>
            <w:tcW w:w="1275" w:type="dxa"/>
            <w:tcBorders>
              <w:top w:val="nil"/>
              <w:left w:val="nil"/>
              <w:bottom w:val="single" w:sz="4" w:space="0" w:color="auto"/>
              <w:right w:val="single" w:sz="4" w:space="0" w:color="auto"/>
            </w:tcBorders>
            <w:shd w:val="clear" w:color="auto" w:fill="auto"/>
            <w:vAlign w:val="center"/>
          </w:tcPr>
          <w:p w14:paraId="59670FCF" w14:textId="576C31C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1D66A8A" w14:textId="6CBDA5C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C21103" w14:textId="428CEBD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139AF9" w14:textId="3340E51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C2D1819" w14:textId="5BA13D2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A826C6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E7D617" w14:textId="1885FC0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730D2B76" w14:textId="672219A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1.002425</w:t>
            </w:r>
          </w:p>
        </w:tc>
        <w:tc>
          <w:tcPr>
            <w:tcW w:w="3402" w:type="dxa"/>
            <w:tcBorders>
              <w:top w:val="nil"/>
              <w:left w:val="nil"/>
              <w:bottom w:val="single" w:sz="4" w:space="0" w:color="auto"/>
              <w:right w:val="single" w:sz="4" w:space="0" w:color="auto"/>
            </w:tcBorders>
            <w:shd w:val="clear" w:color="auto" w:fill="auto"/>
            <w:vAlign w:val="center"/>
          </w:tcPr>
          <w:p w14:paraId="5B49386A" w14:textId="223F846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cơ sở đủ điều kiện an toàn thực phẩm đối với cơ sở sản xuất thực phẩm, kinh doanh dịch vụ ăn uống thuộc thẩm quyền của Ủy ban nhân dân cấp tỉnh</w:t>
            </w:r>
          </w:p>
        </w:tc>
        <w:tc>
          <w:tcPr>
            <w:tcW w:w="1701" w:type="dxa"/>
            <w:tcBorders>
              <w:top w:val="nil"/>
              <w:left w:val="nil"/>
              <w:bottom w:val="single" w:sz="4" w:space="0" w:color="auto"/>
              <w:right w:val="single" w:sz="4" w:space="0" w:color="auto"/>
            </w:tcBorders>
            <w:shd w:val="clear" w:color="auto" w:fill="auto"/>
            <w:vAlign w:val="center"/>
          </w:tcPr>
          <w:p w14:paraId="23061FBD" w14:textId="79C6F745"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An toàn thực phẩm và Dinh dưỡng</w:t>
            </w:r>
          </w:p>
        </w:tc>
        <w:tc>
          <w:tcPr>
            <w:tcW w:w="1275" w:type="dxa"/>
            <w:tcBorders>
              <w:top w:val="nil"/>
              <w:left w:val="nil"/>
              <w:bottom w:val="single" w:sz="4" w:space="0" w:color="auto"/>
              <w:right w:val="single" w:sz="4" w:space="0" w:color="auto"/>
            </w:tcBorders>
            <w:shd w:val="clear" w:color="auto" w:fill="auto"/>
            <w:vAlign w:val="center"/>
          </w:tcPr>
          <w:p w14:paraId="3CFC5859" w14:textId="6109177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7D61B22" w14:textId="34D509D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BDBC829" w14:textId="6BE6608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99A9A72" w14:textId="00111CF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B23E12E" w14:textId="2B90089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B964AAC"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BF6A1DD" w14:textId="6FBB783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0FAC43C0" w14:textId="05FF6D4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1.003348</w:t>
            </w:r>
          </w:p>
        </w:tc>
        <w:tc>
          <w:tcPr>
            <w:tcW w:w="3402" w:type="dxa"/>
            <w:tcBorders>
              <w:top w:val="nil"/>
              <w:left w:val="nil"/>
              <w:bottom w:val="single" w:sz="4" w:space="0" w:color="auto"/>
              <w:right w:val="single" w:sz="4" w:space="0" w:color="auto"/>
            </w:tcBorders>
            <w:shd w:val="clear" w:color="auto" w:fill="auto"/>
            <w:vAlign w:val="center"/>
          </w:tcPr>
          <w:p w14:paraId="5EAFD385" w14:textId="33104FE1"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Đăng ký bản công bố sản phẩm nhập khẩu đối với thực phẩm dinh dưỡng y học, thực phẩm dùng cho chế độ ăn đặc </w:t>
            </w:r>
            <w:r w:rsidRPr="003010D5">
              <w:rPr>
                <w:rFonts w:eastAsia="Times New Roman" w:cs="Times New Roman"/>
                <w:color w:val="000000" w:themeColor="text1"/>
                <w:sz w:val="26"/>
                <w:szCs w:val="26"/>
              </w:rPr>
              <w:lastRenderedPageBreak/>
              <w:t>biệt, sản phẩm dinh dưỡng dùng cho trẻ đến 36 tháng tuổi</w:t>
            </w:r>
          </w:p>
        </w:tc>
        <w:tc>
          <w:tcPr>
            <w:tcW w:w="1701" w:type="dxa"/>
            <w:tcBorders>
              <w:top w:val="nil"/>
              <w:left w:val="nil"/>
              <w:bottom w:val="single" w:sz="4" w:space="0" w:color="auto"/>
              <w:right w:val="single" w:sz="4" w:space="0" w:color="auto"/>
            </w:tcBorders>
            <w:shd w:val="clear" w:color="auto" w:fill="auto"/>
            <w:vAlign w:val="center"/>
          </w:tcPr>
          <w:p w14:paraId="1A528D0E" w14:textId="13D533B9"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An toàn thực phẩm và Dinh dưỡng</w:t>
            </w:r>
          </w:p>
        </w:tc>
        <w:tc>
          <w:tcPr>
            <w:tcW w:w="1275" w:type="dxa"/>
            <w:tcBorders>
              <w:top w:val="nil"/>
              <w:left w:val="nil"/>
              <w:bottom w:val="single" w:sz="4" w:space="0" w:color="auto"/>
              <w:right w:val="single" w:sz="4" w:space="0" w:color="auto"/>
            </w:tcBorders>
            <w:shd w:val="clear" w:color="auto" w:fill="auto"/>
            <w:vAlign w:val="center"/>
          </w:tcPr>
          <w:p w14:paraId="6BFA0F9A" w14:textId="752DF08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3565A7" w14:textId="7E7197A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289A849" w14:textId="66D4B4D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609D2A8" w14:textId="092B8D9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1E36493" w14:textId="66E333F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825585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53E91E" w14:textId="0BBB25B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4422E011" w14:textId="25A215E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1.003332</w:t>
            </w:r>
          </w:p>
        </w:tc>
        <w:tc>
          <w:tcPr>
            <w:tcW w:w="3402" w:type="dxa"/>
            <w:tcBorders>
              <w:top w:val="nil"/>
              <w:left w:val="nil"/>
              <w:bottom w:val="single" w:sz="4" w:space="0" w:color="auto"/>
              <w:right w:val="single" w:sz="4" w:space="0" w:color="auto"/>
            </w:tcBorders>
            <w:shd w:val="clear" w:color="auto" w:fill="auto"/>
            <w:vAlign w:val="center"/>
          </w:tcPr>
          <w:p w14:paraId="08FAC08C" w14:textId="562FED0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Đăng ký bản công bố sản phẩm sản xuất trong nước đối với thực phẩm dinh dưỡng y học, thực phẩm dùng cho chế độ ăn đặc biệt, sản phẩm dinh dưỡng dùng cho trẻ đến 36 tháng tuổi</w:t>
            </w:r>
          </w:p>
        </w:tc>
        <w:tc>
          <w:tcPr>
            <w:tcW w:w="1701" w:type="dxa"/>
            <w:tcBorders>
              <w:top w:val="nil"/>
              <w:left w:val="nil"/>
              <w:bottom w:val="single" w:sz="4" w:space="0" w:color="auto"/>
              <w:right w:val="single" w:sz="4" w:space="0" w:color="auto"/>
            </w:tcBorders>
            <w:shd w:val="clear" w:color="auto" w:fill="auto"/>
            <w:vAlign w:val="center"/>
          </w:tcPr>
          <w:p w14:paraId="16B98292" w14:textId="07A50DC6"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An toàn thực phẩm và Dinh dưỡng</w:t>
            </w:r>
          </w:p>
        </w:tc>
        <w:tc>
          <w:tcPr>
            <w:tcW w:w="1275" w:type="dxa"/>
            <w:tcBorders>
              <w:top w:val="nil"/>
              <w:left w:val="nil"/>
              <w:bottom w:val="single" w:sz="4" w:space="0" w:color="auto"/>
              <w:right w:val="single" w:sz="4" w:space="0" w:color="auto"/>
            </w:tcBorders>
            <w:shd w:val="clear" w:color="auto" w:fill="auto"/>
            <w:vAlign w:val="center"/>
          </w:tcPr>
          <w:p w14:paraId="65D2C7FE" w14:textId="620E0B7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24F5AE0" w14:textId="4FD9D5D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95E2A08" w14:textId="72ECEF7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C7F228A" w14:textId="06AAC28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5CD35C" w14:textId="5FF688D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19812F4"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AED845F" w14:textId="621BD2F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64FC19B6" w14:textId="6079FE2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1.003108</w:t>
            </w:r>
          </w:p>
        </w:tc>
        <w:tc>
          <w:tcPr>
            <w:tcW w:w="3402" w:type="dxa"/>
            <w:tcBorders>
              <w:top w:val="nil"/>
              <w:left w:val="nil"/>
              <w:bottom w:val="single" w:sz="4" w:space="0" w:color="auto"/>
              <w:right w:val="single" w:sz="4" w:space="0" w:color="auto"/>
            </w:tcBorders>
            <w:shd w:val="clear" w:color="auto" w:fill="auto"/>
            <w:vAlign w:val="center"/>
          </w:tcPr>
          <w:p w14:paraId="367335DB" w14:textId="43186B52"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Đăng ký nội dung quảng cáo đối với các sản phẩm dinh dưỡng y học, thực phẩm dùng cho chế độ ăn đặc biệt, sản phẩm dinh dưỡng dùng cho trẻ đến 36 tháng tuổi</w:t>
            </w:r>
          </w:p>
        </w:tc>
        <w:tc>
          <w:tcPr>
            <w:tcW w:w="1701" w:type="dxa"/>
            <w:tcBorders>
              <w:top w:val="nil"/>
              <w:left w:val="nil"/>
              <w:bottom w:val="single" w:sz="4" w:space="0" w:color="auto"/>
              <w:right w:val="single" w:sz="4" w:space="0" w:color="auto"/>
            </w:tcBorders>
            <w:shd w:val="clear" w:color="auto" w:fill="auto"/>
            <w:vAlign w:val="center"/>
          </w:tcPr>
          <w:p w14:paraId="7CE5EB1F" w14:textId="1ADA0F5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An toàn thực phẩm và Dinh dưỡng</w:t>
            </w:r>
          </w:p>
        </w:tc>
        <w:tc>
          <w:tcPr>
            <w:tcW w:w="1275" w:type="dxa"/>
            <w:tcBorders>
              <w:top w:val="nil"/>
              <w:left w:val="nil"/>
              <w:bottom w:val="single" w:sz="4" w:space="0" w:color="auto"/>
              <w:right w:val="single" w:sz="4" w:space="0" w:color="auto"/>
            </w:tcBorders>
            <w:shd w:val="clear" w:color="auto" w:fill="auto"/>
            <w:vAlign w:val="center"/>
          </w:tcPr>
          <w:p w14:paraId="1B79F8ED" w14:textId="3A8C562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14F6EE5" w14:textId="34D2CBB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F5E1604" w14:textId="15DD533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7F7496" w14:textId="66CE3FD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FA8963B" w14:textId="11750E2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5E7E09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1577B7" w14:textId="1BA06CA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589E8A4F" w14:textId="74754B6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1.003006</w:t>
            </w:r>
          </w:p>
        </w:tc>
        <w:tc>
          <w:tcPr>
            <w:tcW w:w="3402" w:type="dxa"/>
            <w:tcBorders>
              <w:top w:val="nil"/>
              <w:left w:val="nil"/>
              <w:bottom w:val="single" w:sz="4" w:space="0" w:color="auto"/>
              <w:right w:val="single" w:sz="4" w:space="0" w:color="auto"/>
            </w:tcBorders>
            <w:shd w:val="clear" w:color="auto" w:fill="auto"/>
            <w:vAlign w:val="center"/>
          </w:tcPr>
          <w:p w14:paraId="552CE8F1" w14:textId="52DAE7F1"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đủ điều kiện sản xuất trang thiết bị y tế</w:t>
            </w:r>
          </w:p>
        </w:tc>
        <w:tc>
          <w:tcPr>
            <w:tcW w:w="1701" w:type="dxa"/>
            <w:tcBorders>
              <w:top w:val="nil"/>
              <w:left w:val="nil"/>
              <w:bottom w:val="single" w:sz="4" w:space="0" w:color="auto"/>
              <w:right w:val="single" w:sz="4" w:space="0" w:color="auto"/>
            </w:tcBorders>
            <w:shd w:val="clear" w:color="auto" w:fill="auto"/>
            <w:vAlign w:val="center"/>
          </w:tcPr>
          <w:p w14:paraId="36F14323" w14:textId="3300D880"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Trang thiết bị và công trình y tế</w:t>
            </w:r>
          </w:p>
        </w:tc>
        <w:tc>
          <w:tcPr>
            <w:tcW w:w="1275" w:type="dxa"/>
            <w:tcBorders>
              <w:top w:val="nil"/>
              <w:left w:val="nil"/>
              <w:bottom w:val="single" w:sz="4" w:space="0" w:color="auto"/>
              <w:right w:val="single" w:sz="4" w:space="0" w:color="auto"/>
            </w:tcBorders>
            <w:shd w:val="clear" w:color="auto" w:fill="auto"/>
            <w:vAlign w:val="center"/>
          </w:tcPr>
          <w:p w14:paraId="60A96A88" w14:textId="427E791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68D4EC" w14:textId="08F787D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6BD42B0" w14:textId="1B226CC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B45BCA" w14:textId="12B451A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33225FC" w14:textId="2AAC7BE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8C1057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97BC6F" w14:textId="2FFABAE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0724D56F" w14:textId="40E2387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1.003039</w:t>
            </w:r>
          </w:p>
        </w:tc>
        <w:tc>
          <w:tcPr>
            <w:tcW w:w="3402" w:type="dxa"/>
            <w:tcBorders>
              <w:top w:val="nil"/>
              <w:left w:val="nil"/>
              <w:bottom w:val="single" w:sz="4" w:space="0" w:color="auto"/>
              <w:right w:val="single" w:sz="4" w:space="0" w:color="auto"/>
            </w:tcBorders>
            <w:shd w:val="clear" w:color="auto" w:fill="auto"/>
            <w:vAlign w:val="center"/>
          </w:tcPr>
          <w:p w14:paraId="2B1CA51E" w14:textId="419D1EA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đủ điều kiện mua bán trang thiết bị y tế thuộc loại B, C, D</w:t>
            </w:r>
          </w:p>
        </w:tc>
        <w:tc>
          <w:tcPr>
            <w:tcW w:w="1701" w:type="dxa"/>
            <w:tcBorders>
              <w:top w:val="nil"/>
              <w:left w:val="nil"/>
              <w:bottom w:val="single" w:sz="4" w:space="0" w:color="auto"/>
              <w:right w:val="single" w:sz="4" w:space="0" w:color="auto"/>
            </w:tcBorders>
            <w:shd w:val="clear" w:color="auto" w:fill="auto"/>
            <w:vAlign w:val="center"/>
          </w:tcPr>
          <w:p w14:paraId="04F746AB" w14:textId="43AE8679"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Trang thiết bị và công trình y tế</w:t>
            </w:r>
          </w:p>
        </w:tc>
        <w:tc>
          <w:tcPr>
            <w:tcW w:w="1275" w:type="dxa"/>
            <w:tcBorders>
              <w:top w:val="nil"/>
              <w:left w:val="nil"/>
              <w:bottom w:val="single" w:sz="4" w:space="0" w:color="auto"/>
              <w:right w:val="single" w:sz="4" w:space="0" w:color="auto"/>
            </w:tcBorders>
            <w:shd w:val="clear" w:color="auto" w:fill="auto"/>
            <w:vAlign w:val="center"/>
          </w:tcPr>
          <w:p w14:paraId="1D5ECEA3" w14:textId="1969AF9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92A05C0" w14:textId="06811ED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C2B7BFB" w14:textId="228853A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400EDE" w14:textId="62FD0C3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3874DD1" w14:textId="20C9C9A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C291BE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E9E6DF" w14:textId="001F63C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55</w:t>
            </w:r>
          </w:p>
        </w:tc>
        <w:tc>
          <w:tcPr>
            <w:tcW w:w="1399" w:type="dxa"/>
            <w:tcBorders>
              <w:top w:val="nil"/>
              <w:left w:val="nil"/>
              <w:bottom w:val="single" w:sz="4" w:space="0" w:color="auto"/>
              <w:right w:val="single" w:sz="4" w:space="0" w:color="auto"/>
            </w:tcBorders>
            <w:shd w:val="clear" w:color="auto" w:fill="auto"/>
            <w:vAlign w:val="center"/>
          </w:tcPr>
          <w:p w14:paraId="2F4AC9C9" w14:textId="4F447A0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1.003029</w:t>
            </w:r>
          </w:p>
        </w:tc>
        <w:tc>
          <w:tcPr>
            <w:tcW w:w="3402" w:type="dxa"/>
            <w:tcBorders>
              <w:top w:val="nil"/>
              <w:left w:val="nil"/>
              <w:bottom w:val="single" w:sz="4" w:space="0" w:color="auto"/>
              <w:right w:val="single" w:sz="4" w:space="0" w:color="auto"/>
            </w:tcBorders>
            <w:shd w:val="clear" w:color="auto" w:fill="auto"/>
            <w:vAlign w:val="center"/>
          </w:tcPr>
          <w:p w14:paraId="632BF684" w14:textId="110A2E1F"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tiêu chuẩn áp dụng đối với trang thiết bị y tế thuộc loại A, B</w:t>
            </w:r>
          </w:p>
        </w:tc>
        <w:tc>
          <w:tcPr>
            <w:tcW w:w="1701" w:type="dxa"/>
            <w:tcBorders>
              <w:top w:val="nil"/>
              <w:left w:val="nil"/>
              <w:bottom w:val="single" w:sz="4" w:space="0" w:color="auto"/>
              <w:right w:val="single" w:sz="4" w:space="0" w:color="auto"/>
            </w:tcBorders>
            <w:shd w:val="clear" w:color="auto" w:fill="auto"/>
            <w:vAlign w:val="center"/>
          </w:tcPr>
          <w:p w14:paraId="289CFF45" w14:textId="4E981960"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Trang thiết bị và công trình y tế</w:t>
            </w:r>
          </w:p>
        </w:tc>
        <w:tc>
          <w:tcPr>
            <w:tcW w:w="1275" w:type="dxa"/>
            <w:tcBorders>
              <w:top w:val="nil"/>
              <w:left w:val="nil"/>
              <w:bottom w:val="single" w:sz="4" w:space="0" w:color="auto"/>
              <w:right w:val="single" w:sz="4" w:space="0" w:color="auto"/>
            </w:tcBorders>
            <w:shd w:val="clear" w:color="auto" w:fill="auto"/>
            <w:vAlign w:val="center"/>
          </w:tcPr>
          <w:p w14:paraId="29F9C153" w14:textId="3C1267F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D7A5D06" w14:textId="292B64B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A4FA126" w14:textId="00C4AA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E5ECEC" w14:textId="13BDD86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EBEE377" w14:textId="752382B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2A9180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E78020F" w14:textId="4C0CBA6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3CF3DA8F" w14:textId="1F591D0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1.003580</w:t>
            </w:r>
          </w:p>
        </w:tc>
        <w:tc>
          <w:tcPr>
            <w:tcW w:w="3402" w:type="dxa"/>
            <w:tcBorders>
              <w:top w:val="nil"/>
              <w:left w:val="nil"/>
              <w:bottom w:val="single" w:sz="4" w:space="0" w:color="auto"/>
              <w:right w:val="single" w:sz="4" w:space="0" w:color="auto"/>
            </w:tcBorders>
            <w:shd w:val="clear" w:color="auto" w:fill="auto"/>
            <w:vAlign w:val="center"/>
          </w:tcPr>
          <w:p w14:paraId="72146302" w14:textId="38BA5953"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cơ sở xét nghiệm đạt tiêu chuẩn an toàn sinh học cấp I, cấp II</w:t>
            </w:r>
          </w:p>
        </w:tc>
        <w:tc>
          <w:tcPr>
            <w:tcW w:w="1701" w:type="dxa"/>
            <w:tcBorders>
              <w:top w:val="nil"/>
              <w:left w:val="nil"/>
              <w:bottom w:val="single" w:sz="4" w:space="0" w:color="auto"/>
              <w:right w:val="single" w:sz="4" w:space="0" w:color="auto"/>
            </w:tcBorders>
            <w:shd w:val="clear" w:color="auto" w:fill="auto"/>
            <w:vAlign w:val="center"/>
          </w:tcPr>
          <w:p w14:paraId="1327335F" w14:textId="6001943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61EA8FDD" w14:textId="379F5A9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9DEEA4" w14:textId="7762580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BD91639" w14:textId="12D8A95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23639F0" w14:textId="1CE628E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5596CA1" w14:textId="44BD0BA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F5F928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26B28E" w14:textId="7085C39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739CE81F" w14:textId="56ACB98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2.000655</w:t>
            </w:r>
          </w:p>
        </w:tc>
        <w:tc>
          <w:tcPr>
            <w:tcW w:w="3402" w:type="dxa"/>
            <w:tcBorders>
              <w:top w:val="nil"/>
              <w:left w:val="nil"/>
              <w:bottom w:val="single" w:sz="4" w:space="0" w:color="auto"/>
              <w:right w:val="single" w:sz="4" w:space="0" w:color="auto"/>
            </w:tcBorders>
            <w:shd w:val="clear" w:color="auto" w:fill="auto"/>
            <w:vAlign w:val="center"/>
          </w:tcPr>
          <w:p w14:paraId="6581D4E3" w14:textId="3B55D1FF"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cơ sở đủ điều kiện tiêm chủng</w:t>
            </w:r>
          </w:p>
        </w:tc>
        <w:tc>
          <w:tcPr>
            <w:tcW w:w="1701" w:type="dxa"/>
            <w:tcBorders>
              <w:top w:val="nil"/>
              <w:left w:val="nil"/>
              <w:bottom w:val="single" w:sz="4" w:space="0" w:color="auto"/>
              <w:right w:val="single" w:sz="4" w:space="0" w:color="auto"/>
            </w:tcBorders>
            <w:shd w:val="clear" w:color="auto" w:fill="auto"/>
            <w:vAlign w:val="center"/>
          </w:tcPr>
          <w:p w14:paraId="40D0EA65" w14:textId="666603B1"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29BD0E0B" w14:textId="72A8984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D07E4F" w14:textId="48E5F89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D8A6D05" w14:textId="397E7FD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2854E3B" w14:textId="44FA28E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F16F91C" w14:textId="4C00E82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CB84F4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E55AC3D" w14:textId="45C5953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67BD86F6" w14:textId="47FAD4D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1.001386</w:t>
            </w:r>
          </w:p>
        </w:tc>
        <w:tc>
          <w:tcPr>
            <w:tcW w:w="3402" w:type="dxa"/>
            <w:tcBorders>
              <w:top w:val="nil"/>
              <w:left w:val="nil"/>
              <w:bottom w:val="single" w:sz="4" w:space="0" w:color="auto"/>
              <w:right w:val="single" w:sz="4" w:space="0" w:color="auto"/>
            </w:tcBorders>
            <w:shd w:val="clear" w:color="auto" w:fill="auto"/>
            <w:vAlign w:val="center"/>
          </w:tcPr>
          <w:p w14:paraId="6CEF6D4C" w14:textId="7CC354B3"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Xác định trường hợp được bồi thường do xảy ra tai biến trong tiêm chủng</w:t>
            </w:r>
          </w:p>
        </w:tc>
        <w:tc>
          <w:tcPr>
            <w:tcW w:w="1701" w:type="dxa"/>
            <w:tcBorders>
              <w:top w:val="nil"/>
              <w:left w:val="nil"/>
              <w:bottom w:val="single" w:sz="4" w:space="0" w:color="auto"/>
              <w:right w:val="single" w:sz="4" w:space="0" w:color="auto"/>
            </w:tcBorders>
            <w:shd w:val="clear" w:color="auto" w:fill="auto"/>
            <w:vAlign w:val="center"/>
          </w:tcPr>
          <w:p w14:paraId="3840E5F6" w14:textId="6C95641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2CC2D0D5" w14:textId="3A2EADF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D23346" w14:textId="2BD39E5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05F19A" w14:textId="706E346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6126D5F" w14:textId="4EDCB06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BFAB9D8" w14:textId="0369262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BB08A6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9357740" w14:textId="5EBB96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732CAAE3" w14:textId="5D7BF0C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1.002944</w:t>
            </w:r>
          </w:p>
        </w:tc>
        <w:tc>
          <w:tcPr>
            <w:tcW w:w="3402" w:type="dxa"/>
            <w:tcBorders>
              <w:top w:val="nil"/>
              <w:left w:val="nil"/>
              <w:bottom w:val="single" w:sz="4" w:space="0" w:color="auto"/>
              <w:right w:val="single" w:sz="4" w:space="0" w:color="auto"/>
            </w:tcBorders>
            <w:shd w:val="clear" w:color="auto" w:fill="auto"/>
            <w:vAlign w:val="center"/>
          </w:tcPr>
          <w:p w14:paraId="13A4C219" w14:textId="76D07B8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cơ sở đủ điều kiện sản xuất chế phẩm diệt côn trùng, diệt khuẩn dùng trong lĩnh vực gia dụng và y tế</w:t>
            </w:r>
          </w:p>
        </w:tc>
        <w:tc>
          <w:tcPr>
            <w:tcW w:w="1701" w:type="dxa"/>
            <w:tcBorders>
              <w:top w:val="nil"/>
              <w:left w:val="nil"/>
              <w:bottom w:val="single" w:sz="4" w:space="0" w:color="auto"/>
              <w:right w:val="single" w:sz="4" w:space="0" w:color="auto"/>
            </w:tcBorders>
            <w:shd w:val="clear" w:color="auto" w:fill="auto"/>
            <w:vAlign w:val="center"/>
          </w:tcPr>
          <w:p w14:paraId="32B707D5" w14:textId="37209CB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32B44C8C" w14:textId="7929509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9E96C5A" w14:textId="410522C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AEE9C34" w14:textId="7D13B3B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EB32C2" w14:textId="77E2264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0071B56" w14:textId="39E377F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A364C1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71B664" w14:textId="3010D1C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116F0CBF" w14:textId="104BF8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1.002467</w:t>
            </w:r>
          </w:p>
        </w:tc>
        <w:tc>
          <w:tcPr>
            <w:tcW w:w="3402" w:type="dxa"/>
            <w:tcBorders>
              <w:top w:val="nil"/>
              <w:left w:val="nil"/>
              <w:bottom w:val="single" w:sz="4" w:space="0" w:color="auto"/>
              <w:right w:val="single" w:sz="4" w:space="0" w:color="auto"/>
            </w:tcBorders>
            <w:shd w:val="clear" w:color="auto" w:fill="auto"/>
            <w:vAlign w:val="center"/>
          </w:tcPr>
          <w:p w14:paraId="6C48BCDF" w14:textId="4D85B46D"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đủ điều kiện cung cấp dịch vụ diệt côn trùng, diệt khuẩn trong lĩnh vực gia dụng và y tế bằng chế phẩm</w:t>
            </w:r>
          </w:p>
        </w:tc>
        <w:tc>
          <w:tcPr>
            <w:tcW w:w="1701" w:type="dxa"/>
            <w:tcBorders>
              <w:top w:val="nil"/>
              <w:left w:val="nil"/>
              <w:bottom w:val="single" w:sz="4" w:space="0" w:color="auto"/>
              <w:right w:val="single" w:sz="4" w:space="0" w:color="auto"/>
            </w:tcBorders>
            <w:shd w:val="clear" w:color="auto" w:fill="auto"/>
            <w:vAlign w:val="center"/>
          </w:tcPr>
          <w:p w14:paraId="3D82ADC6" w14:textId="1D67A319"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59515B05" w14:textId="2BE8C65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11DC3B5" w14:textId="1C0D72F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DE9B805" w14:textId="4B00172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45534F" w14:textId="5D85914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099E015" w14:textId="6822532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70EA83E"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DB9F9F" w14:textId="585908D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5D875660" w14:textId="6AB53AC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1.003958</w:t>
            </w:r>
          </w:p>
        </w:tc>
        <w:tc>
          <w:tcPr>
            <w:tcW w:w="3402" w:type="dxa"/>
            <w:tcBorders>
              <w:top w:val="nil"/>
              <w:left w:val="nil"/>
              <w:bottom w:val="single" w:sz="4" w:space="0" w:color="auto"/>
              <w:right w:val="single" w:sz="4" w:space="0" w:color="auto"/>
            </w:tcBorders>
            <w:shd w:val="clear" w:color="auto" w:fill="auto"/>
            <w:vAlign w:val="center"/>
          </w:tcPr>
          <w:p w14:paraId="2C0982E2" w14:textId="459BFAB8"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Công bố đủ điều kiện thực </w:t>
            </w:r>
            <w:r w:rsidRPr="003010D5">
              <w:rPr>
                <w:rFonts w:eastAsia="Times New Roman" w:cs="Times New Roman"/>
                <w:color w:val="000000" w:themeColor="text1"/>
                <w:sz w:val="26"/>
                <w:szCs w:val="26"/>
              </w:rPr>
              <w:lastRenderedPageBreak/>
              <w:t>hiện hoạt động quan trắc môi trường lao động thuộc thẩm quyền của Sở Y tế</w:t>
            </w:r>
          </w:p>
        </w:tc>
        <w:tc>
          <w:tcPr>
            <w:tcW w:w="1701" w:type="dxa"/>
            <w:tcBorders>
              <w:top w:val="nil"/>
              <w:left w:val="nil"/>
              <w:bottom w:val="single" w:sz="4" w:space="0" w:color="auto"/>
              <w:right w:val="single" w:sz="4" w:space="0" w:color="auto"/>
            </w:tcBorders>
            <w:shd w:val="clear" w:color="auto" w:fill="auto"/>
            <w:vAlign w:val="center"/>
          </w:tcPr>
          <w:p w14:paraId="03EEE20F" w14:textId="0BEE414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 xml:space="preserve">Y tế dự </w:t>
            </w:r>
            <w:r w:rsidRPr="003010D5">
              <w:rPr>
                <w:rFonts w:eastAsia="Times New Roman" w:cs="Times New Roman"/>
                <w:color w:val="000000" w:themeColor="text1"/>
                <w:sz w:val="26"/>
                <w:szCs w:val="26"/>
              </w:rPr>
              <w:lastRenderedPageBreak/>
              <w:t>phòng</w:t>
            </w:r>
          </w:p>
        </w:tc>
        <w:tc>
          <w:tcPr>
            <w:tcW w:w="1275" w:type="dxa"/>
            <w:tcBorders>
              <w:top w:val="nil"/>
              <w:left w:val="nil"/>
              <w:bottom w:val="single" w:sz="4" w:space="0" w:color="auto"/>
              <w:right w:val="single" w:sz="4" w:space="0" w:color="auto"/>
            </w:tcBorders>
            <w:shd w:val="clear" w:color="auto" w:fill="auto"/>
            <w:vAlign w:val="center"/>
          </w:tcPr>
          <w:p w14:paraId="7E6317A3" w14:textId="4E4C2CB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Không</w:t>
            </w:r>
          </w:p>
        </w:tc>
        <w:tc>
          <w:tcPr>
            <w:tcW w:w="1418" w:type="dxa"/>
            <w:tcBorders>
              <w:top w:val="nil"/>
              <w:left w:val="nil"/>
              <w:bottom w:val="single" w:sz="4" w:space="0" w:color="auto"/>
              <w:right w:val="single" w:sz="4" w:space="0" w:color="auto"/>
            </w:tcBorders>
            <w:shd w:val="clear" w:color="auto" w:fill="auto"/>
            <w:vAlign w:val="center"/>
          </w:tcPr>
          <w:p w14:paraId="3A8EBF47" w14:textId="5B5C717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4CD266" w14:textId="0479241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305118" w14:textId="366B567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7A3EED9" w14:textId="4EE1A6B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AB467F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CDAABF" w14:textId="360596F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0A1C46FE" w14:textId="0F7C937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1.000844</w:t>
            </w:r>
          </w:p>
        </w:tc>
        <w:tc>
          <w:tcPr>
            <w:tcW w:w="3402" w:type="dxa"/>
            <w:tcBorders>
              <w:top w:val="nil"/>
              <w:left w:val="nil"/>
              <w:bottom w:val="single" w:sz="4" w:space="0" w:color="auto"/>
              <w:right w:val="single" w:sz="4" w:space="0" w:color="auto"/>
            </w:tcBorders>
            <w:shd w:val="clear" w:color="auto" w:fill="auto"/>
            <w:vAlign w:val="center"/>
          </w:tcPr>
          <w:p w14:paraId="79DC3D6F" w14:textId="3930FB24"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Thông báo hoạt động đối với tổ chức tư vấn về phòng, chống HIV/AIDS</w:t>
            </w:r>
          </w:p>
        </w:tc>
        <w:tc>
          <w:tcPr>
            <w:tcW w:w="1701" w:type="dxa"/>
            <w:tcBorders>
              <w:top w:val="nil"/>
              <w:left w:val="nil"/>
              <w:bottom w:val="single" w:sz="4" w:space="0" w:color="auto"/>
              <w:right w:val="single" w:sz="4" w:space="0" w:color="auto"/>
            </w:tcBorders>
            <w:shd w:val="clear" w:color="auto" w:fill="auto"/>
            <w:vAlign w:val="center"/>
          </w:tcPr>
          <w:p w14:paraId="112DD040" w14:textId="271F6A8C"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259AE3B8" w14:textId="7B4747D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1ED3B9" w14:textId="789CBC4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AD3DCB" w14:textId="2FF0E01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8286991" w14:textId="46D0BD0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166AAD4" w14:textId="50F068A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269420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B1E5AB" w14:textId="7B16EAB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2CC4B9CC" w14:textId="39378F6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1.004477</w:t>
            </w:r>
          </w:p>
        </w:tc>
        <w:tc>
          <w:tcPr>
            <w:tcW w:w="3402" w:type="dxa"/>
            <w:tcBorders>
              <w:top w:val="nil"/>
              <w:left w:val="nil"/>
              <w:bottom w:val="single" w:sz="4" w:space="0" w:color="auto"/>
              <w:right w:val="single" w:sz="4" w:space="0" w:color="auto"/>
            </w:tcBorders>
            <w:shd w:val="clear" w:color="auto" w:fill="auto"/>
            <w:vAlign w:val="center"/>
          </w:tcPr>
          <w:p w14:paraId="12189783" w14:textId="238628B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lại đối với cơ sở đủ điều kiện điều trị nghiện chất dạng thuốc phiện khi có thay đổi về tên, địa chỉ, về cơ sở vật chất, trang thiết bị và nhân sự</w:t>
            </w:r>
          </w:p>
        </w:tc>
        <w:tc>
          <w:tcPr>
            <w:tcW w:w="1701" w:type="dxa"/>
            <w:tcBorders>
              <w:top w:val="nil"/>
              <w:left w:val="nil"/>
              <w:bottom w:val="single" w:sz="4" w:space="0" w:color="auto"/>
              <w:right w:val="single" w:sz="4" w:space="0" w:color="auto"/>
            </w:tcBorders>
            <w:shd w:val="clear" w:color="auto" w:fill="auto"/>
            <w:vAlign w:val="center"/>
          </w:tcPr>
          <w:p w14:paraId="54792C3E" w14:textId="6CD5697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47A33471" w14:textId="523D05A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1FBECC" w14:textId="0A0DB8E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BE77997" w14:textId="4B7B070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A307BC2" w14:textId="49C874B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1089C84" w14:textId="2A32C25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DD1E0D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83B1A0E" w14:textId="17ABB69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4E6365E6" w14:textId="31882C2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1.004471</w:t>
            </w:r>
          </w:p>
        </w:tc>
        <w:tc>
          <w:tcPr>
            <w:tcW w:w="3402" w:type="dxa"/>
            <w:tcBorders>
              <w:top w:val="nil"/>
              <w:left w:val="nil"/>
              <w:bottom w:val="single" w:sz="4" w:space="0" w:color="auto"/>
              <w:right w:val="single" w:sz="4" w:space="0" w:color="auto"/>
            </w:tcBorders>
            <w:shd w:val="clear" w:color="auto" w:fill="auto"/>
            <w:vAlign w:val="center"/>
          </w:tcPr>
          <w:p w14:paraId="56490816" w14:textId="501191B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lại đối với cơ sở công bố đủ điều kiện điều trị nghiện chất dạng thuốc phiện bằng phương thức điện tử khi hồ sơ công bố bị hư hỏng hoặc bị mất</w:t>
            </w:r>
          </w:p>
        </w:tc>
        <w:tc>
          <w:tcPr>
            <w:tcW w:w="1701" w:type="dxa"/>
            <w:tcBorders>
              <w:top w:val="nil"/>
              <w:left w:val="nil"/>
              <w:bottom w:val="single" w:sz="4" w:space="0" w:color="auto"/>
              <w:right w:val="single" w:sz="4" w:space="0" w:color="auto"/>
            </w:tcBorders>
            <w:shd w:val="clear" w:color="auto" w:fill="auto"/>
            <w:vAlign w:val="center"/>
          </w:tcPr>
          <w:p w14:paraId="4AC82489" w14:textId="4D107F0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7B2E6EDD" w14:textId="0CE7514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5FFEFC" w14:textId="2125905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C5D632" w14:textId="391F565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0B73566" w14:textId="0240F1D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F885FD9" w14:textId="1089DC6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605220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1640974" w14:textId="4DF68A6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05CB7F8F" w14:textId="06279B6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1.004568</w:t>
            </w:r>
          </w:p>
        </w:tc>
        <w:tc>
          <w:tcPr>
            <w:tcW w:w="3402" w:type="dxa"/>
            <w:tcBorders>
              <w:top w:val="nil"/>
              <w:left w:val="nil"/>
              <w:bottom w:val="single" w:sz="4" w:space="0" w:color="auto"/>
              <w:right w:val="single" w:sz="4" w:space="0" w:color="auto"/>
            </w:tcBorders>
            <w:shd w:val="clear" w:color="auto" w:fill="auto"/>
            <w:vAlign w:val="center"/>
          </w:tcPr>
          <w:p w14:paraId="6AE9514F" w14:textId="3881BB6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thẻ nhân viên tiếp cận cộng đồng</w:t>
            </w:r>
          </w:p>
        </w:tc>
        <w:tc>
          <w:tcPr>
            <w:tcW w:w="1701" w:type="dxa"/>
            <w:tcBorders>
              <w:top w:val="nil"/>
              <w:left w:val="nil"/>
              <w:bottom w:val="single" w:sz="4" w:space="0" w:color="auto"/>
              <w:right w:val="single" w:sz="4" w:space="0" w:color="auto"/>
            </w:tcBorders>
            <w:shd w:val="clear" w:color="auto" w:fill="auto"/>
            <w:vAlign w:val="center"/>
          </w:tcPr>
          <w:p w14:paraId="13E14507" w14:textId="63FF10F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4421E4CD" w14:textId="4B3BD1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535C58" w14:textId="50DDB3F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0A8DF0" w14:textId="644EBAA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FF3EE39" w14:textId="3B5AF53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071032" w14:textId="2B7E8F2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D86348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3DF351" w14:textId="409B160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66</w:t>
            </w:r>
          </w:p>
        </w:tc>
        <w:tc>
          <w:tcPr>
            <w:tcW w:w="1399" w:type="dxa"/>
            <w:tcBorders>
              <w:top w:val="nil"/>
              <w:left w:val="nil"/>
              <w:bottom w:val="single" w:sz="4" w:space="0" w:color="auto"/>
              <w:right w:val="single" w:sz="4" w:space="0" w:color="auto"/>
            </w:tcBorders>
            <w:shd w:val="clear" w:color="auto" w:fill="auto"/>
            <w:vAlign w:val="center"/>
          </w:tcPr>
          <w:p w14:paraId="4AAC29D1" w14:textId="18AA1B9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1.004541</w:t>
            </w:r>
          </w:p>
        </w:tc>
        <w:tc>
          <w:tcPr>
            <w:tcW w:w="3402" w:type="dxa"/>
            <w:tcBorders>
              <w:top w:val="nil"/>
              <w:left w:val="nil"/>
              <w:bottom w:val="single" w:sz="4" w:space="0" w:color="auto"/>
              <w:right w:val="single" w:sz="4" w:space="0" w:color="auto"/>
            </w:tcBorders>
            <w:shd w:val="clear" w:color="auto" w:fill="auto"/>
            <w:vAlign w:val="center"/>
          </w:tcPr>
          <w:p w14:paraId="49CD0407" w14:textId="50F01C2F" w:rsidR="009C6B61" w:rsidRPr="003010D5" w:rsidRDefault="009C6B61" w:rsidP="00F14F6F">
            <w:pPr>
              <w:spacing w:before="40" w:after="4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thẻ nhân viên tiếp cận cộng đồng</w:t>
            </w:r>
          </w:p>
        </w:tc>
        <w:tc>
          <w:tcPr>
            <w:tcW w:w="1701" w:type="dxa"/>
            <w:tcBorders>
              <w:top w:val="nil"/>
              <w:left w:val="nil"/>
              <w:bottom w:val="single" w:sz="4" w:space="0" w:color="auto"/>
              <w:right w:val="single" w:sz="4" w:space="0" w:color="auto"/>
            </w:tcBorders>
            <w:shd w:val="clear" w:color="auto" w:fill="auto"/>
            <w:vAlign w:val="center"/>
          </w:tcPr>
          <w:p w14:paraId="592056DC" w14:textId="26760BB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48B1195A" w14:textId="19AD5B9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266CF5" w14:textId="2AA00C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2ED5FC" w14:textId="58FEC22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DD3FC5D" w14:textId="406C374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8855121" w14:textId="12916D1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682AC2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721727" w14:textId="1E131F2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0DEEF3E9" w14:textId="5E9FAE0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1.004461</w:t>
            </w:r>
          </w:p>
        </w:tc>
        <w:tc>
          <w:tcPr>
            <w:tcW w:w="3402" w:type="dxa"/>
            <w:tcBorders>
              <w:top w:val="nil"/>
              <w:left w:val="nil"/>
              <w:bottom w:val="single" w:sz="4" w:space="0" w:color="auto"/>
              <w:right w:val="single" w:sz="4" w:space="0" w:color="auto"/>
            </w:tcBorders>
            <w:shd w:val="clear" w:color="auto" w:fill="auto"/>
            <w:vAlign w:val="center"/>
          </w:tcPr>
          <w:p w14:paraId="230FE2BA" w14:textId="2EE34018" w:rsidR="009C6B61" w:rsidRPr="003010D5" w:rsidRDefault="009C6B61" w:rsidP="00F14F6F">
            <w:pPr>
              <w:spacing w:before="40" w:after="4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lại đối với cơ sở điều trị sau khi hết thời hạn bị tạm đình chỉ</w:t>
            </w:r>
          </w:p>
        </w:tc>
        <w:tc>
          <w:tcPr>
            <w:tcW w:w="1701" w:type="dxa"/>
            <w:tcBorders>
              <w:top w:val="nil"/>
              <w:left w:val="nil"/>
              <w:bottom w:val="single" w:sz="4" w:space="0" w:color="auto"/>
              <w:right w:val="single" w:sz="4" w:space="0" w:color="auto"/>
            </w:tcBorders>
            <w:shd w:val="clear" w:color="auto" w:fill="auto"/>
            <w:vAlign w:val="center"/>
          </w:tcPr>
          <w:p w14:paraId="3379AC13" w14:textId="5F1EA97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5DCB18B6" w14:textId="3659194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37FE6B7" w14:textId="132B456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C2EA32" w14:textId="7E1187D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C9F79B4" w14:textId="0195D2C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D0C937B" w14:textId="6BC4A7D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3112966"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8C2124" w14:textId="046E0F0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2DE027D6" w14:textId="0D42C19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1.012096</w:t>
            </w:r>
          </w:p>
        </w:tc>
        <w:tc>
          <w:tcPr>
            <w:tcW w:w="3402" w:type="dxa"/>
            <w:tcBorders>
              <w:top w:val="nil"/>
              <w:left w:val="nil"/>
              <w:bottom w:val="single" w:sz="4" w:space="0" w:color="auto"/>
              <w:right w:val="single" w:sz="4" w:space="0" w:color="auto"/>
            </w:tcBorders>
            <w:shd w:val="clear" w:color="auto" w:fill="auto"/>
            <w:vAlign w:val="center"/>
          </w:tcPr>
          <w:p w14:paraId="0B651AB5" w14:textId="55091C49" w:rsidR="009C6B61" w:rsidRPr="003010D5" w:rsidRDefault="009C6B61" w:rsidP="00F14F6F">
            <w:pPr>
              <w:spacing w:before="40" w:after="4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bị phơi nhiễm với HIV do tai nạn rủi ro nghề nghiệp</w:t>
            </w:r>
          </w:p>
        </w:tc>
        <w:tc>
          <w:tcPr>
            <w:tcW w:w="1701" w:type="dxa"/>
            <w:tcBorders>
              <w:top w:val="nil"/>
              <w:left w:val="nil"/>
              <w:bottom w:val="single" w:sz="4" w:space="0" w:color="auto"/>
              <w:right w:val="single" w:sz="4" w:space="0" w:color="auto"/>
            </w:tcBorders>
            <w:shd w:val="clear" w:color="auto" w:fill="auto"/>
            <w:vAlign w:val="center"/>
          </w:tcPr>
          <w:p w14:paraId="40BE3CB0" w14:textId="598F0E56"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5D2B08D9" w14:textId="6025CFB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FF4FA9" w14:textId="259E441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9FF6A4" w14:textId="43A82C4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C5A8CC" w14:textId="25B7A9E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3E9954A" w14:textId="11FD3A3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21D4E1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12B574" w14:textId="4948D91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54C80B24" w14:textId="0ABD04F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1.012097</w:t>
            </w:r>
          </w:p>
        </w:tc>
        <w:tc>
          <w:tcPr>
            <w:tcW w:w="3402" w:type="dxa"/>
            <w:tcBorders>
              <w:top w:val="nil"/>
              <w:left w:val="nil"/>
              <w:bottom w:val="single" w:sz="4" w:space="0" w:color="auto"/>
              <w:right w:val="single" w:sz="4" w:space="0" w:color="auto"/>
            </w:tcBorders>
            <w:shd w:val="clear" w:color="auto" w:fill="auto"/>
            <w:vAlign w:val="center"/>
          </w:tcPr>
          <w:p w14:paraId="1960426A" w14:textId="10739D98" w:rsidR="009C6B61" w:rsidRPr="003010D5" w:rsidRDefault="009C6B61" w:rsidP="00F14F6F">
            <w:pPr>
              <w:spacing w:before="40" w:after="4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bị nhiễm HIV do tai nạn rủi ro nghề nghiệp</w:t>
            </w:r>
          </w:p>
        </w:tc>
        <w:tc>
          <w:tcPr>
            <w:tcW w:w="1701" w:type="dxa"/>
            <w:tcBorders>
              <w:top w:val="nil"/>
              <w:left w:val="nil"/>
              <w:bottom w:val="single" w:sz="4" w:space="0" w:color="auto"/>
              <w:right w:val="single" w:sz="4" w:space="0" w:color="auto"/>
            </w:tcBorders>
            <w:shd w:val="clear" w:color="auto" w:fill="auto"/>
            <w:vAlign w:val="center"/>
          </w:tcPr>
          <w:p w14:paraId="1CE0AA49" w14:textId="3E71965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Y tế dự phòng</w:t>
            </w:r>
          </w:p>
        </w:tc>
        <w:tc>
          <w:tcPr>
            <w:tcW w:w="1275" w:type="dxa"/>
            <w:tcBorders>
              <w:top w:val="nil"/>
              <w:left w:val="nil"/>
              <w:bottom w:val="single" w:sz="4" w:space="0" w:color="auto"/>
              <w:right w:val="single" w:sz="4" w:space="0" w:color="auto"/>
            </w:tcBorders>
            <w:shd w:val="clear" w:color="auto" w:fill="auto"/>
            <w:vAlign w:val="center"/>
          </w:tcPr>
          <w:p w14:paraId="71F17AD3" w14:textId="26A1D52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801D55B" w14:textId="297A5C6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962E2B1" w14:textId="5637E09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19F89F3" w14:textId="38AEEBE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07C0D77" w14:textId="299CAC8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6A3CC9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1754A1D" w14:textId="24EBDBD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6BA92887" w14:textId="075E6ED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1.006431</w:t>
            </w:r>
          </w:p>
        </w:tc>
        <w:tc>
          <w:tcPr>
            <w:tcW w:w="3402" w:type="dxa"/>
            <w:tcBorders>
              <w:top w:val="nil"/>
              <w:left w:val="nil"/>
              <w:bottom w:val="single" w:sz="4" w:space="0" w:color="auto"/>
              <w:right w:val="single" w:sz="4" w:space="0" w:color="auto"/>
            </w:tcBorders>
            <w:shd w:val="clear" w:color="auto" w:fill="auto"/>
            <w:vAlign w:val="center"/>
          </w:tcPr>
          <w:p w14:paraId="5384B5C2" w14:textId="4CCDE243" w:rsidR="009C6B61" w:rsidRPr="003010D5" w:rsidRDefault="009C6B61" w:rsidP="00F14F6F">
            <w:pPr>
              <w:spacing w:before="40" w:after="4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Điều chỉnh giấy chứng nhận đủ điều kiện xét nghiệm khẳng định các trường hợp HIV dương tính thuộc thẩm quyền của Sở Y tế</w:t>
            </w:r>
          </w:p>
        </w:tc>
        <w:tc>
          <w:tcPr>
            <w:tcW w:w="1701" w:type="dxa"/>
            <w:tcBorders>
              <w:top w:val="nil"/>
              <w:left w:val="nil"/>
              <w:bottom w:val="single" w:sz="4" w:space="0" w:color="auto"/>
              <w:right w:val="single" w:sz="4" w:space="0" w:color="auto"/>
            </w:tcBorders>
            <w:shd w:val="clear" w:color="auto" w:fill="auto"/>
            <w:vAlign w:val="center"/>
          </w:tcPr>
          <w:p w14:paraId="253DB0EA" w14:textId="116E0B7B"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HIV/AIDS</w:t>
            </w:r>
          </w:p>
        </w:tc>
        <w:tc>
          <w:tcPr>
            <w:tcW w:w="1275" w:type="dxa"/>
            <w:tcBorders>
              <w:top w:val="nil"/>
              <w:left w:val="nil"/>
              <w:bottom w:val="single" w:sz="4" w:space="0" w:color="auto"/>
              <w:right w:val="single" w:sz="4" w:space="0" w:color="auto"/>
            </w:tcBorders>
            <w:shd w:val="clear" w:color="auto" w:fill="auto"/>
            <w:vAlign w:val="center"/>
          </w:tcPr>
          <w:p w14:paraId="4AB8C7E4" w14:textId="45BB357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D9493A" w14:textId="39FEF08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3DAEFEB" w14:textId="045DF37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32C68B" w14:textId="2350D05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3F77081" w14:textId="6E55DD2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D4758F3"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76500FB" w14:textId="452C2F2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38E37DC4" w14:textId="4B19D2F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1.006422</w:t>
            </w:r>
          </w:p>
        </w:tc>
        <w:tc>
          <w:tcPr>
            <w:tcW w:w="3402" w:type="dxa"/>
            <w:tcBorders>
              <w:top w:val="nil"/>
              <w:left w:val="nil"/>
              <w:bottom w:val="single" w:sz="4" w:space="0" w:color="auto"/>
              <w:right w:val="single" w:sz="4" w:space="0" w:color="auto"/>
            </w:tcBorders>
            <w:shd w:val="clear" w:color="auto" w:fill="auto"/>
            <w:vAlign w:val="center"/>
          </w:tcPr>
          <w:p w14:paraId="0A5CA737" w14:textId="38BE5758" w:rsidR="009C6B61" w:rsidRPr="003010D5" w:rsidRDefault="009C6B61" w:rsidP="00F14F6F">
            <w:pPr>
              <w:spacing w:before="40" w:after="4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mới giấy chứng nhận đủ điều kiện xét nghiệm khẳng định các trường hợp HIV dương tính thuộc thẩm quyền của Sở Y tế</w:t>
            </w:r>
          </w:p>
        </w:tc>
        <w:tc>
          <w:tcPr>
            <w:tcW w:w="1701" w:type="dxa"/>
            <w:tcBorders>
              <w:top w:val="nil"/>
              <w:left w:val="nil"/>
              <w:bottom w:val="single" w:sz="4" w:space="0" w:color="auto"/>
              <w:right w:val="single" w:sz="4" w:space="0" w:color="auto"/>
            </w:tcBorders>
            <w:shd w:val="clear" w:color="auto" w:fill="auto"/>
            <w:vAlign w:val="center"/>
          </w:tcPr>
          <w:p w14:paraId="1F87A8BF" w14:textId="7929A51B"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HIV/AIDS</w:t>
            </w:r>
          </w:p>
        </w:tc>
        <w:tc>
          <w:tcPr>
            <w:tcW w:w="1275" w:type="dxa"/>
            <w:tcBorders>
              <w:top w:val="nil"/>
              <w:left w:val="nil"/>
              <w:bottom w:val="single" w:sz="4" w:space="0" w:color="auto"/>
              <w:right w:val="single" w:sz="4" w:space="0" w:color="auto"/>
            </w:tcBorders>
            <w:shd w:val="clear" w:color="auto" w:fill="auto"/>
            <w:vAlign w:val="center"/>
          </w:tcPr>
          <w:p w14:paraId="326170F8" w14:textId="4DAFEA5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379BCE" w14:textId="70BE6E1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611323" w14:textId="54932C3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E2815BB" w14:textId="2D13561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2D6960E" w14:textId="59DAF8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3A6963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449FAF" w14:textId="28DD2C0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72</w:t>
            </w:r>
          </w:p>
        </w:tc>
        <w:tc>
          <w:tcPr>
            <w:tcW w:w="1399" w:type="dxa"/>
            <w:tcBorders>
              <w:top w:val="nil"/>
              <w:left w:val="nil"/>
              <w:bottom w:val="single" w:sz="4" w:space="0" w:color="auto"/>
              <w:right w:val="single" w:sz="4" w:space="0" w:color="auto"/>
            </w:tcBorders>
            <w:shd w:val="clear" w:color="auto" w:fill="auto"/>
            <w:vAlign w:val="center"/>
          </w:tcPr>
          <w:p w14:paraId="76AED0F1" w14:textId="47EEA19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1.006425</w:t>
            </w:r>
          </w:p>
        </w:tc>
        <w:tc>
          <w:tcPr>
            <w:tcW w:w="3402" w:type="dxa"/>
            <w:tcBorders>
              <w:top w:val="nil"/>
              <w:left w:val="nil"/>
              <w:bottom w:val="single" w:sz="4" w:space="0" w:color="auto"/>
              <w:right w:val="single" w:sz="4" w:space="0" w:color="auto"/>
            </w:tcBorders>
            <w:shd w:val="clear" w:color="auto" w:fill="auto"/>
            <w:vAlign w:val="center"/>
          </w:tcPr>
          <w:p w14:paraId="2B929B9F" w14:textId="73DC7C7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chứng nhận đủ điều kiện xét nghiệm khẳng định các trường hợp HIV</w:t>
            </w:r>
            <w:r w:rsidR="00CC2086">
              <w:rPr>
                <w:rFonts w:eastAsia="Times New Roman" w:cs="Times New Roman"/>
                <w:color w:val="000000" w:themeColor="text1"/>
                <w:sz w:val="26"/>
                <w:szCs w:val="26"/>
              </w:rPr>
              <w:t xml:space="preserve"> </w:t>
            </w:r>
            <w:r w:rsidRPr="003010D5">
              <w:rPr>
                <w:rFonts w:eastAsia="Times New Roman" w:cs="Times New Roman"/>
                <w:color w:val="000000" w:themeColor="text1"/>
                <w:sz w:val="26"/>
                <w:szCs w:val="26"/>
              </w:rPr>
              <w:t>dương tính thuộc thẩm quyền của Sở Y tế</w:t>
            </w:r>
          </w:p>
        </w:tc>
        <w:tc>
          <w:tcPr>
            <w:tcW w:w="1701" w:type="dxa"/>
            <w:tcBorders>
              <w:top w:val="nil"/>
              <w:left w:val="nil"/>
              <w:bottom w:val="single" w:sz="4" w:space="0" w:color="auto"/>
              <w:right w:val="single" w:sz="4" w:space="0" w:color="auto"/>
            </w:tcBorders>
            <w:shd w:val="clear" w:color="auto" w:fill="auto"/>
            <w:vAlign w:val="center"/>
          </w:tcPr>
          <w:p w14:paraId="3268F628" w14:textId="62B8DA65"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HIV/AIDS</w:t>
            </w:r>
          </w:p>
        </w:tc>
        <w:tc>
          <w:tcPr>
            <w:tcW w:w="1275" w:type="dxa"/>
            <w:tcBorders>
              <w:top w:val="nil"/>
              <w:left w:val="nil"/>
              <w:bottom w:val="single" w:sz="4" w:space="0" w:color="auto"/>
              <w:right w:val="single" w:sz="4" w:space="0" w:color="auto"/>
            </w:tcBorders>
            <w:shd w:val="clear" w:color="auto" w:fill="auto"/>
            <w:vAlign w:val="center"/>
          </w:tcPr>
          <w:p w14:paraId="7FB83CBC" w14:textId="689F381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9FF0131" w14:textId="3F38D88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6DD893F" w14:textId="02D76FA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BE70490" w14:textId="1DE37E3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8A6D784" w14:textId="3B6DB2F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7583806"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CCF268" w14:textId="6E6A120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4B7C641C" w14:textId="764253D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1.004488</w:t>
            </w:r>
          </w:p>
        </w:tc>
        <w:tc>
          <w:tcPr>
            <w:tcW w:w="3402" w:type="dxa"/>
            <w:tcBorders>
              <w:top w:val="nil"/>
              <w:left w:val="nil"/>
              <w:bottom w:val="single" w:sz="4" w:space="0" w:color="auto"/>
              <w:right w:val="single" w:sz="4" w:space="0" w:color="auto"/>
            </w:tcBorders>
            <w:shd w:val="clear" w:color="auto" w:fill="auto"/>
            <w:vAlign w:val="center"/>
          </w:tcPr>
          <w:p w14:paraId="7E196853" w14:textId="699702B2"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đủ điều kiện điều trị nghiện chất dạng thuốc phiện</w:t>
            </w:r>
          </w:p>
        </w:tc>
        <w:tc>
          <w:tcPr>
            <w:tcW w:w="1701" w:type="dxa"/>
            <w:tcBorders>
              <w:top w:val="nil"/>
              <w:left w:val="nil"/>
              <w:bottom w:val="single" w:sz="4" w:space="0" w:color="auto"/>
              <w:right w:val="single" w:sz="4" w:space="0" w:color="auto"/>
            </w:tcBorders>
            <w:shd w:val="clear" w:color="auto" w:fill="auto"/>
            <w:vAlign w:val="center"/>
          </w:tcPr>
          <w:p w14:paraId="2FC43668" w14:textId="614F4B4B"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HIV/AIDS</w:t>
            </w:r>
          </w:p>
        </w:tc>
        <w:tc>
          <w:tcPr>
            <w:tcW w:w="1275" w:type="dxa"/>
            <w:tcBorders>
              <w:top w:val="nil"/>
              <w:left w:val="nil"/>
              <w:bottom w:val="single" w:sz="4" w:space="0" w:color="auto"/>
              <w:right w:val="single" w:sz="4" w:space="0" w:color="auto"/>
            </w:tcBorders>
            <w:shd w:val="clear" w:color="auto" w:fill="auto"/>
            <w:vAlign w:val="center"/>
          </w:tcPr>
          <w:p w14:paraId="1568102C" w14:textId="3A0853E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411A09" w14:textId="6C87FF6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90B1FF" w14:textId="385E635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A095E9A" w14:textId="1815042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47F010D" w14:textId="794D0AF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926E51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37F674" w14:textId="2430B54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3FF681DA" w14:textId="7BA70C9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1.002235</w:t>
            </w:r>
          </w:p>
        </w:tc>
        <w:tc>
          <w:tcPr>
            <w:tcW w:w="3402" w:type="dxa"/>
            <w:tcBorders>
              <w:top w:val="nil"/>
              <w:left w:val="nil"/>
              <w:bottom w:val="single" w:sz="4" w:space="0" w:color="auto"/>
              <w:right w:val="single" w:sz="4" w:space="0" w:color="auto"/>
            </w:tcBorders>
            <w:shd w:val="clear" w:color="auto" w:fill="auto"/>
            <w:vAlign w:val="center"/>
          </w:tcPr>
          <w:p w14:paraId="6EE06D7F" w14:textId="529A74E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Kiểm soát thay đổi khi có thay đổi thuộc một trong các trường hợp quy định tại các điểm d, đ và e khoản 1, Điều 11, Thông tư số 03/2018/TT-BYT</w:t>
            </w:r>
          </w:p>
        </w:tc>
        <w:tc>
          <w:tcPr>
            <w:tcW w:w="1701" w:type="dxa"/>
            <w:tcBorders>
              <w:top w:val="nil"/>
              <w:left w:val="nil"/>
              <w:bottom w:val="single" w:sz="4" w:space="0" w:color="auto"/>
              <w:right w:val="single" w:sz="4" w:space="0" w:color="auto"/>
            </w:tcBorders>
            <w:shd w:val="clear" w:color="auto" w:fill="auto"/>
            <w:vAlign w:val="center"/>
          </w:tcPr>
          <w:p w14:paraId="32D59128" w14:textId="0A84054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462E7449" w14:textId="05CA7D1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F2FFCAB" w14:textId="442C783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EFD1864" w14:textId="790DF3E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E9DA04C" w14:textId="27520DA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01B7A13" w14:textId="11E19BF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4FA0DEA"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BA1A86" w14:textId="27F4884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34985F3F" w14:textId="6B1CBD1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1.002292</w:t>
            </w:r>
          </w:p>
        </w:tc>
        <w:tc>
          <w:tcPr>
            <w:tcW w:w="3402" w:type="dxa"/>
            <w:tcBorders>
              <w:top w:val="nil"/>
              <w:left w:val="nil"/>
              <w:bottom w:val="single" w:sz="4" w:space="0" w:color="auto"/>
              <w:right w:val="single" w:sz="4" w:space="0" w:color="auto"/>
            </w:tcBorders>
            <w:shd w:val="clear" w:color="auto" w:fill="auto"/>
            <w:vAlign w:val="center"/>
          </w:tcPr>
          <w:p w14:paraId="548AC230" w14:textId="488F2F7D"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Đánh giá duy trì đáp ứng thực hành tốt cơ sở phân phối thuốc, nguyên liệu làm thuốc</w:t>
            </w:r>
          </w:p>
        </w:tc>
        <w:tc>
          <w:tcPr>
            <w:tcW w:w="1701" w:type="dxa"/>
            <w:tcBorders>
              <w:top w:val="nil"/>
              <w:left w:val="nil"/>
              <w:bottom w:val="single" w:sz="4" w:space="0" w:color="auto"/>
              <w:right w:val="single" w:sz="4" w:space="0" w:color="auto"/>
            </w:tcBorders>
            <w:shd w:val="clear" w:color="auto" w:fill="auto"/>
            <w:vAlign w:val="center"/>
          </w:tcPr>
          <w:p w14:paraId="6A487E28" w14:textId="381DAC4C"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7A1CB2BF" w14:textId="6567A9F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A025102" w14:textId="54EF3D3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EA8AE1" w14:textId="790C6FC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1DE825A" w14:textId="6D29D8D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03B7B68" w14:textId="7971D54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3FE0F41"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98B887" w14:textId="449BF48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1AEBDFC6" w14:textId="2DFF9BB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1.004596</w:t>
            </w:r>
          </w:p>
        </w:tc>
        <w:tc>
          <w:tcPr>
            <w:tcW w:w="3402" w:type="dxa"/>
            <w:tcBorders>
              <w:top w:val="nil"/>
              <w:left w:val="nil"/>
              <w:bottom w:val="single" w:sz="4" w:space="0" w:color="auto"/>
              <w:right w:val="single" w:sz="4" w:space="0" w:color="auto"/>
            </w:tcBorders>
            <w:shd w:val="clear" w:color="auto" w:fill="auto"/>
            <w:vAlign w:val="center"/>
          </w:tcPr>
          <w:p w14:paraId="65F46267" w14:textId="420533FD"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Điều chỉnh nội dung Chứng chỉ hành nghề dược theo hình thức xét hồ sơ</w:t>
            </w:r>
          </w:p>
        </w:tc>
        <w:tc>
          <w:tcPr>
            <w:tcW w:w="1701" w:type="dxa"/>
            <w:tcBorders>
              <w:top w:val="nil"/>
              <w:left w:val="nil"/>
              <w:bottom w:val="single" w:sz="4" w:space="0" w:color="auto"/>
              <w:right w:val="single" w:sz="4" w:space="0" w:color="auto"/>
            </w:tcBorders>
            <w:shd w:val="clear" w:color="auto" w:fill="auto"/>
            <w:vAlign w:val="center"/>
          </w:tcPr>
          <w:p w14:paraId="6B700173" w14:textId="5CA84474"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42F49888" w14:textId="3E57044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C8C67B5" w14:textId="2B4C3EC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1735D79" w14:textId="2712605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1D5D92D" w14:textId="0705EA7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3F974AE" w14:textId="0900349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7561628" w14:textId="77777777" w:rsidTr="008B5707">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6F5407D4" w14:textId="1C9CE85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77</w:t>
            </w:r>
          </w:p>
        </w:tc>
        <w:tc>
          <w:tcPr>
            <w:tcW w:w="1399" w:type="dxa"/>
            <w:tcBorders>
              <w:top w:val="nil"/>
              <w:left w:val="nil"/>
              <w:bottom w:val="single" w:sz="4" w:space="0" w:color="auto"/>
              <w:right w:val="single" w:sz="4" w:space="0" w:color="auto"/>
            </w:tcBorders>
            <w:shd w:val="clear" w:color="auto" w:fill="auto"/>
            <w:vAlign w:val="center"/>
          </w:tcPr>
          <w:p w14:paraId="05BD4548" w14:textId="4A8AAD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1.004516</w:t>
            </w:r>
          </w:p>
        </w:tc>
        <w:tc>
          <w:tcPr>
            <w:tcW w:w="3402" w:type="dxa"/>
            <w:tcBorders>
              <w:top w:val="nil"/>
              <w:left w:val="nil"/>
              <w:bottom w:val="single" w:sz="4" w:space="0" w:color="auto"/>
              <w:right w:val="single" w:sz="4" w:space="0" w:color="auto"/>
            </w:tcBorders>
            <w:shd w:val="clear" w:color="auto" w:fill="auto"/>
            <w:vAlign w:val="center"/>
          </w:tcPr>
          <w:p w14:paraId="491798F9" w14:textId="45214639"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Cho phép bán lẻ thuốc thuộc Danh mục thuốc hạn chế bán lẻ đối với cơ sở chưa được cấp giấy chứng nhận đủ điều kiện kinh doanh dược</w:t>
            </w:r>
          </w:p>
        </w:tc>
        <w:tc>
          <w:tcPr>
            <w:tcW w:w="1701" w:type="dxa"/>
            <w:tcBorders>
              <w:top w:val="nil"/>
              <w:left w:val="nil"/>
              <w:bottom w:val="single" w:sz="4" w:space="0" w:color="auto"/>
              <w:right w:val="single" w:sz="4" w:space="0" w:color="auto"/>
            </w:tcBorders>
            <w:shd w:val="clear" w:color="auto" w:fill="auto"/>
            <w:vAlign w:val="center"/>
          </w:tcPr>
          <w:p w14:paraId="29545CAE" w14:textId="288FD41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247438FC" w14:textId="30C973D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9BAD0C0" w14:textId="3B6CE88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EE707E1" w14:textId="5C204C9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0260A11" w14:textId="5E2731B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E5D2B61" w14:textId="20AC2DA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301440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A236E4" w14:textId="529C390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7520891D" w14:textId="4E43C17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1.004585</w:t>
            </w:r>
          </w:p>
        </w:tc>
        <w:tc>
          <w:tcPr>
            <w:tcW w:w="3402" w:type="dxa"/>
            <w:tcBorders>
              <w:top w:val="nil"/>
              <w:left w:val="nil"/>
              <w:bottom w:val="single" w:sz="4" w:space="0" w:color="auto"/>
              <w:right w:val="single" w:sz="4" w:space="0" w:color="auto"/>
            </w:tcBorders>
            <w:shd w:val="clear" w:color="auto" w:fill="auto"/>
            <w:vAlign w:val="center"/>
          </w:tcPr>
          <w:p w14:paraId="7C3917E4" w14:textId="46AC7CA5"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đủ điều kiện kinh doanh dược cho cơ sở thay đổi loại hình kinh doanh hoặc phạm vi kinh doanh dược mà có thay đổi điều kiện kinh doanh, thay đổi địa điểm kinh doanh thuộc thẩm quyền của Sở Y tế (Cơ sở bán buôn thuốc, nguyên liệu làm thuốc; Cơ sở bán lẻ thuốc bao gồm nhà thuốc, quầy thuốc, tủ thuốc trạm y</w:t>
            </w:r>
            <w:r w:rsidR="00540952">
              <w:rPr>
                <w:rFonts w:eastAsia="Times New Roman" w:cs="Times New Roman"/>
                <w:color w:val="000000" w:themeColor="text1"/>
                <w:sz w:val="26"/>
                <w:szCs w:val="26"/>
              </w:rPr>
              <w:t xml:space="preserve"> </w:t>
            </w:r>
            <w:r w:rsidRPr="003010D5">
              <w:rPr>
                <w:rFonts w:eastAsia="Times New Roman" w:cs="Times New Roman"/>
                <w:color w:val="000000" w:themeColor="text1"/>
                <w:sz w:val="26"/>
                <w:szCs w:val="26"/>
              </w:rPr>
              <w:t>tế xã, cơ sở chuyên bán lẻ dược liệu, thuốc dược liệu, thuốc cổ truyền)</w:t>
            </w:r>
          </w:p>
        </w:tc>
        <w:tc>
          <w:tcPr>
            <w:tcW w:w="1701" w:type="dxa"/>
            <w:tcBorders>
              <w:top w:val="nil"/>
              <w:left w:val="nil"/>
              <w:bottom w:val="single" w:sz="4" w:space="0" w:color="auto"/>
              <w:right w:val="single" w:sz="4" w:space="0" w:color="auto"/>
            </w:tcBorders>
            <w:shd w:val="clear" w:color="auto" w:fill="auto"/>
            <w:vAlign w:val="center"/>
          </w:tcPr>
          <w:p w14:paraId="3556777F" w14:textId="20AD0CC6"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51330BBE" w14:textId="29CFC6D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E56523D" w14:textId="230D22A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9DBC50" w14:textId="49F7C2C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E4E0DD8" w14:textId="40F913A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3760DEF" w14:textId="2E73DE1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47FDA39" w14:textId="77777777" w:rsidTr="00BC7C42">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4B102C01" w14:textId="07E369D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79</w:t>
            </w:r>
          </w:p>
        </w:tc>
        <w:tc>
          <w:tcPr>
            <w:tcW w:w="1399" w:type="dxa"/>
            <w:tcBorders>
              <w:top w:val="nil"/>
              <w:left w:val="nil"/>
              <w:bottom w:val="single" w:sz="4" w:space="0" w:color="auto"/>
              <w:right w:val="single" w:sz="4" w:space="0" w:color="auto"/>
            </w:tcBorders>
            <w:shd w:val="clear" w:color="auto" w:fill="auto"/>
            <w:vAlign w:val="center"/>
          </w:tcPr>
          <w:p w14:paraId="46750BA3" w14:textId="3A5F37B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1.004459</w:t>
            </w:r>
          </w:p>
        </w:tc>
        <w:tc>
          <w:tcPr>
            <w:tcW w:w="3402" w:type="dxa"/>
            <w:tcBorders>
              <w:top w:val="nil"/>
              <w:left w:val="nil"/>
              <w:bottom w:val="single" w:sz="4" w:space="0" w:color="auto"/>
              <w:right w:val="single" w:sz="4" w:space="0" w:color="auto"/>
            </w:tcBorders>
            <w:shd w:val="clear" w:color="auto" w:fill="auto"/>
            <w:vAlign w:val="center"/>
          </w:tcPr>
          <w:p w14:paraId="134C4DED" w14:textId="71EA2C11"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Cho phép bán lẻ thuốc thuộc Danh mục thuốc hạn chế bán lẻ đối với cơ sở đã được cấp giấy chứng nhận đủ điều kiện kinh doanh dược</w:t>
            </w:r>
          </w:p>
        </w:tc>
        <w:tc>
          <w:tcPr>
            <w:tcW w:w="1701" w:type="dxa"/>
            <w:tcBorders>
              <w:top w:val="nil"/>
              <w:left w:val="nil"/>
              <w:bottom w:val="single" w:sz="4" w:space="0" w:color="auto"/>
              <w:right w:val="single" w:sz="4" w:space="0" w:color="auto"/>
            </w:tcBorders>
            <w:shd w:val="clear" w:color="auto" w:fill="auto"/>
            <w:vAlign w:val="center"/>
          </w:tcPr>
          <w:p w14:paraId="71562B2D" w14:textId="3FA98349"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11C35264" w14:textId="651E4BC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3C6F51" w14:textId="564DFD5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87379D" w14:textId="08FCC99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86D5CEC" w14:textId="64CEC80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692B03D" w14:textId="6BDB848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807498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AEB33BE" w14:textId="7A9D039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6C2CE4F3" w14:textId="74A02E4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1.004599</w:t>
            </w:r>
          </w:p>
        </w:tc>
        <w:tc>
          <w:tcPr>
            <w:tcW w:w="3402" w:type="dxa"/>
            <w:tcBorders>
              <w:top w:val="nil"/>
              <w:left w:val="nil"/>
              <w:bottom w:val="single" w:sz="4" w:space="0" w:color="auto"/>
              <w:right w:val="single" w:sz="4" w:space="0" w:color="auto"/>
            </w:tcBorders>
            <w:shd w:val="clear" w:color="auto" w:fill="auto"/>
            <w:vAlign w:val="center"/>
          </w:tcPr>
          <w:p w14:paraId="115831D2" w14:textId="401CDD1F"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Chứng chỉ hành nghề dược theo hình thức xét hồ sơ (trường hợp bị hư hỏng hoặc bị mất)</w:t>
            </w:r>
          </w:p>
        </w:tc>
        <w:tc>
          <w:tcPr>
            <w:tcW w:w="1701" w:type="dxa"/>
            <w:tcBorders>
              <w:top w:val="nil"/>
              <w:left w:val="nil"/>
              <w:bottom w:val="single" w:sz="4" w:space="0" w:color="auto"/>
              <w:right w:val="single" w:sz="4" w:space="0" w:color="auto"/>
            </w:tcBorders>
            <w:shd w:val="clear" w:color="auto" w:fill="auto"/>
            <w:vAlign w:val="center"/>
          </w:tcPr>
          <w:p w14:paraId="7F7BFC5C" w14:textId="2E5BBB11"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528D42AB" w14:textId="102435A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0436DAB" w14:textId="5829E25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D300E8" w14:textId="59DBF0D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D67836" w14:textId="65B2BFB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0CE5E5F" w14:textId="1571D35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200812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A309FEB" w14:textId="68678AF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5673C0A7" w14:textId="674AD86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1.001893</w:t>
            </w:r>
          </w:p>
        </w:tc>
        <w:tc>
          <w:tcPr>
            <w:tcW w:w="3402" w:type="dxa"/>
            <w:tcBorders>
              <w:top w:val="nil"/>
              <w:left w:val="nil"/>
              <w:bottom w:val="single" w:sz="4" w:space="0" w:color="auto"/>
              <w:right w:val="single" w:sz="4" w:space="0" w:color="auto"/>
            </w:tcBorders>
            <w:shd w:val="clear" w:color="auto" w:fill="auto"/>
            <w:vAlign w:val="center"/>
          </w:tcPr>
          <w:p w14:paraId="31B2AF0B" w14:textId="3D5C105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cơ sở kinh doanh có tổ chức kệ thuốc</w:t>
            </w:r>
          </w:p>
        </w:tc>
        <w:tc>
          <w:tcPr>
            <w:tcW w:w="1701" w:type="dxa"/>
            <w:tcBorders>
              <w:top w:val="nil"/>
              <w:left w:val="nil"/>
              <w:bottom w:val="single" w:sz="4" w:space="0" w:color="auto"/>
              <w:right w:val="single" w:sz="4" w:space="0" w:color="auto"/>
            </w:tcBorders>
            <w:shd w:val="clear" w:color="auto" w:fill="auto"/>
            <w:vAlign w:val="center"/>
          </w:tcPr>
          <w:p w14:paraId="2EF213D0" w14:textId="0FEC23F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17EECBBC" w14:textId="712D6BD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0AB57A" w14:textId="768EE32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8E0DC6B" w14:textId="62AD5D7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574B936" w14:textId="2FE728F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9F1F2E7" w14:textId="521AA4C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88D327D"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0BDC16" w14:textId="2BD6A6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51071521" w14:textId="64C2167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1.002934</w:t>
            </w:r>
          </w:p>
        </w:tc>
        <w:tc>
          <w:tcPr>
            <w:tcW w:w="3402" w:type="dxa"/>
            <w:tcBorders>
              <w:top w:val="nil"/>
              <w:left w:val="nil"/>
              <w:bottom w:val="single" w:sz="4" w:space="0" w:color="auto"/>
              <w:right w:val="single" w:sz="4" w:space="0" w:color="auto"/>
            </w:tcBorders>
            <w:shd w:val="clear" w:color="auto" w:fill="auto"/>
            <w:vAlign w:val="center"/>
          </w:tcPr>
          <w:p w14:paraId="17C2645D" w14:textId="04E4E019"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Kiểm soát thay đổi khi có thay đổi thuộc một trong các trường hợp quy định tại các điểm c và d khoản 1, Điều 11, Thông tư số 02/2018/TT-BYT</w:t>
            </w:r>
          </w:p>
        </w:tc>
        <w:tc>
          <w:tcPr>
            <w:tcW w:w="1701" w:type="dxa"/>
            <w:tcBorders>
              <w:top w:val="nil"/>
              <w:left w:val="nil"/>
              <w:bottom w:val="single" w:sz="4" w:space="0" w:color="auto"/>
              <w:right w:val="single" w:sz="4" w:space="0" w:color="auto"/>
            </w:tcBorders>
            <w:shd w:val="clear" w:color="auto" w:fill="auto"/>
            <w:vAlign w:val="center"/>
          </w:tcPr>
          <w:p w14:paraId="1791014E" w14:textId="5B75E52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30EBC5AF" w14:textId="54E4698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0B94D4" w14:textId="59B2070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7596315" w14:textId="1DC4C2A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B3ADCD7" w14:textId="206D61F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C37177F" w14:textId="1F53B83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3E5A84C"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5DB5A3" w14:textId="6C7616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510DF82B" w14:textId="093A703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1.004571</w:t>
            </w:r>
          </w:p>
        </w:tc>
        <w:tc>
          <w:tcPr>
            <w:tcW w:w="3402" w:type="dxa"/>
            <w:tcBorders>
              <w:top w:val="nil"/>
              <w:left w:val="nil"/>
              <w:bottom w:val="single" w:sz="4" w:space="0" w:color="auto"/>
              <w:right w:val="single" w:sz="4" w:space="0" w:color="auto"/>
            </w:tcBorders>
            <w:shd w:val="clear" w:color="auto" w:fill="auto"/>
            <w:vAlign w:val="center"/>
          </w:tcPr>
          <w:p w14:paraId="1FF66E2D" w14:textId="21EE906B"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Điều chỉnh giấy chứng nhận đủ điều kiện kinh doanh dược thuộc thẩm quyền của Sở Y tế (Cơ sở bán buôn thuốc, nguyên liệu làm thuốc; Cơ sở </w:t>
            </w:r>
            <w:r w:rsidRPr="003010D5">
              <w:rPr>
                <w:rFonts w:eastAsia="Times New Roman" w:cs="Times New Roman"/>
                <w:color w:val="000000" w:themeColor="text1"/>
                <w:sz w:val="26"/>
                <w:szCs w:val="26"/>
              </w:rPr>
              <w:lastRenderedPageBreak/>
              <w:t>bán lẻ thuốc bao gồm nhà thuốc, quầy thuốc, tủ thuốc trạm y tế xã, cơ sở chuyên bán lẻ dược liệu, thuốc dược liệu, thuốc cổ truyền)</w:t>
            </w:r>
          </w:p>
        </w:tc>
        <w:tc>
          <w:tcPr>
            <w:tcW w:w="1701" w:type="dxa"/>
            <w:tcBorders>
              <w:top w:val="nil"/>
              <w:left w:val="nil"/>
              <w:bottom w:val="single" w:sz="4" w:space="0" w:color="auto"/>
              <w:right w:val="single" w:sz="4" w:space="0" w:color="auto"/>
            </w:tcBorders>
            <w:shd w:val="clear" w:color="auto" w:fill="auto"/>
            <w:vAlign w:val="center"/>
          </w:tcPr>
          <w:p w14:paraId="4BED850C" w14:textId="58272E70"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Dược phẩm</w:t>
            </w:r>
          </w:p>
        </w:tc>
        <w:tc>
          <w:tcPr>
            <w:tcW w:w="1275" w:type="dxa"/>
            <w:tcBorders>
              <w:top w:val="nil"/>
              <w:left w:val="nil"/>
              <w:bottom w:val="single" w:sz="4" w:space="0" w:color="auto"/>
              <w:right w:val="single" w:sz="4" w:space="0" w:color="auto"/>
            </w:tcBorders>
            <w:shd w:val="clear" w:color="auto" w:fill="auto"/>
            <w:vAlign w:val="center"/>
          </w:tcPr>
          <w:p w14:paraId="7215E8E2" w14:textId="722D692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9429E6" w14:textId="5328280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81849E0" w14:textId="46938D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6D6F0BD" w14:textId="25ABFB4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EDE5EBF" w14:textId="51D2A9D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016BE7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E45C53" w14:textId="5395C32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71B6AA86" w14:textId="336CACE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1.004576</w:t>
            </w:r>
          </w:p>
        </w:tc>
        <w:tc>
          <w:tcPr>
            <w:tcW w:w="3402" w:type="dxa"/>
            <w:tcBorders>
              <w:top w:val="nil"/>
              <w:left w:val="nil"/>
              <w:bottom w:val="single" w:sz="4" w:space="0" w:color="auto"/>
              <w:right w:val="single" w:sz="4" w:space="0" w:color="auto"/>
            </w:tcBorders>
            <w:shd w:val="clear" w:color="auto" w:fill="auto"/>
            <w:vAlign w:val="center"/>
          </w:tcPr>
          <w:p w14:paraId="07B8D6BC" w14:textId="6B31C573"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1701" w:type="dxa"/>
            <w:tcBorders>
              <w:top w:val="nil"/>
              <w:left w:val="nil"/>
              <w:bottom w:val="single" w:sz="4" w:space="0" w:color="auto"/>
              <w:right w:val="single" w:sz="4" w:space="0" w:color="auto"/>
            </w:tcBorders>
            <w:shd w:val="clear" w:color="auto" w:fill="auto"/>
            <w:vAlign w:val="center"/>
          </w:tcPr>
          <w:p w14:paraId="5912AE1B" w14:textId="6F70BB1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3CAE2A69" w14:textId="52C589C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9DC781" w14:textId="7F42F12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FFB4CAC" w14:textId="462A53E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6B92DCA" w14:textId="60E1FD7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91E7261" w14:textId="58C5A6A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4EDA2A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1AF64F" w14:textId="2B85A7E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4D680506" w14:textId="4187FEF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1.002258</w:t>
            </w:r>
          </w:p>
        </w:tc>
        <w:tc>
          <w:tcPr>
            <w:tcW w:w="3402" w:type="dxa"/>
            <w:tcBorders>
              <w:top w:val="nil"/>
              <w:left w:val="nil"/>
              <w:bottom w:val="single" w:sz="4" w:space="0" w:color="auto"/>
              <w:right w:val="single" w:sz="4" w:space="0" w:color="auto"/>
            </w:tcBorders>
            <w:shd w:val="clear" w:color="auto" w:fill="auto"/>
            <w:vAlign w:val="center"/>
          </w:tcPr>
          <w:p w14:paraId="2A95863B" w14:textId="194D6210"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Đánh giá đáp ứng Thực hành tốt phân phối thuốc, nguyên liệu làm thuốc</w:t>
            </w:r>
          </w:p>
        </w:tc>
        <w:tc>
          <w:tcPr>
            <w:tcW w:w="1701" w:type="dxa"/>
            <w:tcBorders>
              <w:top w:val="nil"/>
              <w:left w:val="nil"/>
              <w:bottom w:val="single" w:sz="4" w:space="0" w:color="auto"/>
              <w:right w:val="single" w:sz="4" w:space="0" w:color="auto"/>
            </w:tcBorders>
            <w:shd w:val="clear" w:color="auto" w:fill="auto"/>
            <w:vAlign w:val="center"/>
          </w:tcPr>
          <w:p w14:paraId="454B511C" w14:textId="48B7BDD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75738A8B" w14:textId="4BFB3D5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C96DB7F" w14:textId="006C469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26F91A4" w14:textId="54DBB8A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D33402E" w14:textId="0C4713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2320B6F" w14:textId="1DB62DC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41B4E2F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D138476" w14:textId="5372EC6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10CD5765" w14:textId="7AE2FAE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1.002952</w:t>
            </w:r>
          </w:p>
        </w:tc>
        <w:tc>
          <w:tcPr>
            <w:tcW w:w="3402" w:type="dxa"/>
            <w:tcBorders>
              <w:top w:val="nil"/>
              <w:left w:val="nil"/>
              <w:bottom w:val="single" w:sz="4" w:space="0" w:color="auto"/>
              <w:right w:val="single" w:sz="4" w:space="0" w:color="auto"/>
            </w:tcBorders>
            <w:shd w:val="clear" w:color="auto" w:fill="auto"/>
            <w:vAlign w:val="center"/>
          </w:tcPr>
          <w:p w14:paraId="309E7DD5" w14:textId="70BFB26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Đánh giá duy trì đáp ứng thực hành tốt cơ sở bán lẻ thuốc</w:t>
            </w:r>
          </w:p>
        </w:tc>
        <w:tc>
          <w:tcPr>
            <w:tcW w:w="1701" w:type="dxa"/>
            <w:tcBorders>
              <w:top w:val="nil"/>
              <w:left w:val="nil"/>
              <w:bottom w:val="single" w:sz="4" w:space="0" w:color="auto"/>
              <w:right w:val="single" w:sz="4" w:space="0" w:color="auto"/>
            </w:tcBorders>
            <w:shd w:val="clear" w:color="auto" w:fill="auto"/>
            <w:vAlign w:val="center"/>
          </w:tcPr>
          <w:p w14:paraId="4B4E1A70" w14:textId="052BEE7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0E590E29" w14:textId="0168050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980FBB6" w14:textId="0E94AC9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4452D2A" w14:textId="78ACE8C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CE27900" w14:textId="1C6BF9A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748DF8C" w14:textId="7555FAA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2713C56" w14:textId="77777777" w:rsidTr="00504754">
        <w:trPr>
          <w:trHeight w:val="454"/>
        </w:trPr>
        <w:tc>
          <w:tcPr>
            <w:tcW w:w="723" w:type="dxa"/>
            <w:tcBorders>
              <w:top w:val="nil"/>
              <w:left w:val="single" w:sz="4" w:space="0" w:color="auto"/>
              <w:bottom w:val="single" w:sz="4" w:space="0" w:color="auto"/>
              <w:right w:val="single" w:sz="4" w:space="0" w:color="auto"/>
            </w:tcBorders>
            <w:shd w:val="clear" w:color="auto" w:fill="auto"/>
            <w:vAlign w:val="center"/>
          </w:tcPr>
          <w:p w14:paraId="29D98537" w14:textId="3D2487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87</w:t>
            </w:r>
          </w:p>
        </w:tc>
        <w:tc>
          <w:tcPr>
            <w:tcW w:w="1399" w:type="dxa"/>
            <w:tcBorders>
              <w:top w:val="nil"/>
              <w:left w:val="nil"/>
              <w:bottom w:val="single" w:sz="4" w:space="0" w:color="auto"/>
              <w:right w:val="single" w:sz="4" w:space="0" w:color="auto"/>
            </w:tcBorders>
            <w:shd w:val="clear" w:color="auto" w:fill="auto"/>
            <w:vAlign w:val="center"/>
          </w:tcPr>
          <w:p w14:paraId="18D84B27" w14:textId="3D699F4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1.004593</w:t>
            </w:r>
          </w:p>
        </w:tc>
        <w:tc>
          <w:tcPr>
            <w:tcW w:w="3402" w:type="dxa"/>
            <w:tcBorders>
              <w:top w:val="nil"/>
              <w:left w:val="nil"/>
              <w:bottom w:val="single" w:sz="4" w:space="0" w:color="auto"/>
              <w:right w:val="single" w:sz="4" w:space="0" w:color="auto"/>
            </w:tcBorders>
            <w:shd w:val="clear" w:color="auto" w:fill="auto"/>
            <w:vAlign w:val="center"/>
          </w:tcPr>
          <w:p w14:paraId="3CC7C52D" w14:textId="18102BE1"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lần đầu và cấp giấy chứng nhận đủ điều kiện kinh doanh dược đối với trường hợp bị thu hồi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1701" w:type="dxa"/>
            <w:tcBorders>
              <w:top w:val="nil"/>
              <w:left w:val="nil"/>
              <w:bottom w:val="single" w:sz="4" w:space="0" w:color="auto"/>
              <w:right w:val="single" w:sz="4" w:space="0" w:color="auto"/>
            </w:tcBorders>
            <w:shd w:val="clear" w:color="auto" w:fill="auto"/>
            <w:vAlign w:val="center"/>
          </w:tcPr>
          <w:p w14:paraId="56E4170E" w14:textId="3F701C59"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07554769" w14:textId="4AFC525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DA13A05" w14:textId="4CF046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D3BB877" w14:textId="38D137B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720A7BD" w14:textId="4D545DE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ACFD6D4" w14:textId="38A30D4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71E5A24"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FB78661" w14:textId="2274D6C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6EAB187E" w14:textId="7760062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1.004557</w:t>
            </w:r>
          </w:p>
        </w:tc>
        <w:tc>
          <w:tcPr>
            <w:tcW w:w="3402" w:type="dxa"/>
            <w:tcBorders>
              <w:top w:val="nil"/>
              <w:left w:val="nil"/>
              <w:bottom w:val="single" w:sz="4" w:space="0" w:color="auto"/>
              <w:right w:val="single" w:sz="4" w:space="0" w:color="auto"/>
            </w:tcBorders>
            <w:shd w:val="clear" w:color="auto" w:fill="auto"/>
            <w:vAlign w:val="center"/>
          </w:tcPr>
          <w:p w14:paraId="34D79149" w14:textId="39D9D88B"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Thông báo hoạt động bán lẻ thuốc lưu động</w:t>
            </w:r>
          </w:p>
        </w:tc>
        <w:tc>
          <w:tcPr>
            <w:tcW w:w="1701" w:type="dxa"/>
            <w:tcBorders>
              <w:top w:val="nil"/>
              <w:left w:val="nil"/>
              <w:bottom w:val="single" w:sz="4" w:space="0" w:color="auto"/>
              <w:right w:val="single" w:sz="4" w:space="0" w:color="auto"/>
            </w:tcBorders>
            <w:shd w:val="clear" w:color="auto" w:fill="auto"/>
            <w:vAlign w:val="center"/>
          </w:tcPr>
          <w:p w14:paraId="4CED6C92" w14:textId="7555316C"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4B6AE8B7" w14:textId="6055EFC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6E9FDA" w14:textId="5BDC5C5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F75333" w14:textId="2FD0490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83F9FAB" w14:textId="648E8B4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BDD62A6" w14:textId="4B82E92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45844C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49A985" w14:textId="39549BA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0CF916FB" w14:textId="7DE454E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1.004616</w:t>
            </w:r>
          </w:p>
        </w:tc>
        <w:tc>
          <w:tcPr>
            <w:tcW w:w="3402" w:type="dxa"/>
            <w:tcBorders>
              <w:top w:val="nil"/>
              <w:left w:val="nil"/>
              <w:bottom w:val="single" w:sz="4" w:space="0" w:color="auto"/>
              <w:right w:val="single" w:sz="4" w:space="0" w:color="auto"/>
            </w:tcBorders>
            <w:shd w:val="clear" w:color="auto" w:fill="auto"/>
            <w:vAlign w:val="center"/>
          </w:tcPr>
          <w:p w14:paraId="4AF34F7C" w14:textId="3B9B2F5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Cấp Chứng chỉ hành nghề dược (bao gồm cả trường hợp cấp Chứng chỉ hành nghề dược nhưng Chứng chỉ hành nghề dược bị thu hồi theo quy </w:t>
            </w:r>
            <w:r w:rsidRPr="003010D5">
              <w:rPr>
                <w:rFonts w:eastAsia="Times New Roman" w:cs="Times New Roman"/>
                <w:color w:val="000000" w:themeColor="text1"/>
                <w:sz w:val="26"/>
                <w:szCs w:val="26"/>
              </w:rPr>
              <w:lastRenderedPageBreak/>
              <w:t>định tại các khoản 1, 2, 4, 5, 6, 7, 8, 9, 10, 11 Điều 28 của Luật Dược) theo hình thức xét hồ sơ</w:t>
            </w:r>
          </w:p>
        </w:tc>
        <w:tc>
          <w:tcPr>
            <w:tcW w:w="1701" w:type="dxa"/>
            <w:tcBorders>
              <w:top w:val="nil"/>
              <w:left w:val="nil"/>
              <w:bottom w:val="single" w:sz="4" w:space="0" w:color="auto"/>
              <w:right w:val="single" w:sz="4" w:space="0" w:color="auto"/>
            </w:tcBorders>
            <w:shd w:val="clear" w:color="auto" w:fill="auto"/>
            <w:vAlign w:val="center"/>
          </w:tcPr>
          <w:p w14:paraId="733D19A4" w14:textId="4B73E044"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Dược phẩm</w:t>
            </w:r>
          </w:p>
        </w:tc>
        <w:tc>
          <w:tcPr>
            <w:tcW w:w="1275" w:type="dxa"/>
            <w:tcBorders>
              <w:top w:val="nil"/>
              <w:left w:val="nil"/>
              <w:bottom w:val="single" w:sz="4" w:space="0" w:color="auto"/>
              <w:right w:val="single" w:sz="4" w:space="0" w:color="auto"/>
            </w:tcBorders>
            <w:shd w:val="clear" w:color="auto" w:fill="auto"/>
            <w:vAlign w:val="center"/>
          </w:tcPr>
          <w:p w14:paraId="0A0DA15E" w14:textId="376F6B5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7F43F22" w14:textId="4876C6B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026C6BC" w14:textId="0FB35FD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AA2C36E" w14:textId="6F6F5A8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1304874" w14:textId="1DF1783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046404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71926E" w14:textId="721B897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7B0B36BC" w14:textId="2574F57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1.002339</w:t>
            </w:r>
          </w:p>
        </w:tc>
        <w:tc>
          <w:tcPr>
            <w:tcW w:w="3402" w:type="dxa"/>
            <w:tcBorders>
              <w:top w:val="nil"/>
              <w:left w:val="nil"/>
              <w:bottom w:val="single" w:sz="4" w:space="0" w:color="auto"/>
              <w:right w:val="single" w:sz="4" w:space="0" w:color="auto"/>
            </w:tcBorders>
            <w:shd w:val="clear" w:color="auto" w:fill="auto"/>
            <w:vAlign w:val="center"/>
          </w:tcPr>
          <w:p w14:paraId="783FD403" w14:textId="12F8C2D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Đánh giá đáp ứng Thực hành tốt phân phối thuốc, nguyên liệu làm thuốc đối với cơ sở kinh doanh không vì mục đích thương mại</w:t>
            </w:r>
          </w:p>
        </w:tc>
        <w:tc>
          <w:tcPr>
            <w:tcW w:w="1701" w:type="dxa"/>
            <w:tcBorders>
              <w:top w:val="nil"/>
              <w:left w:val="nil"/>
              <w:bottom w:val="single" w:sz="4" w:space="0" w:color="auto"/>
              <w:right w:val="single" w:sz="4" w:space="0" w:color="auto"/>
            </w:tcBorders>
            <w:shd w:val="clear" w:color="auto" w:fill="auto"/>
            <w:vAlign w:val="center"/>
          </w:tcPr>
          <w:p w14:paraId="43B571E6" w14:textId="6C57CDA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22DF534E" w14:textId="7F79832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C8BAD80" w14:textId="73A9DA1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58C035B" w14:textId="561FA91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7699DA4" w14:textId="17A705B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9D15F6B" w14:textId="7D930AF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933426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0F3941" w14:textId="7E878E2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0B144B55" w14:textId="31668B5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1.004604</w:t>
            </w:r>
          </w:p>
        </w:tc>
        <w:tc>
          <w:tcPr>
            <w:tcW w:w="3402" w:type="dxa"/>
            <w:tcBorders>
              <w:top w:val="nil"/>
              <w:left w:val="nil"/>
              <w:bottom w:val="single" w:sz="4" w:space="0" w:color="auto"/>
              <w:right w:val="single" w:sz="4" w:space="0" w:color="auto"/>
            </w:tcBorders>
            <w:shd w:val="clear" w:color="auto" w:fill="auto"/>
            <w:vAlign w:val="center"/>
          </w:tcPr>
          <w:p w14:paraId="249AB1C1" w14:textId="45FBB882"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Chứng chỉ hành nghề dược theo hình thức xét hồ sơ trong trường hợp Chứng chỉ hành nghề dược bị ghi sai do lỗi của cơ quan cấp Chứng chỉ hành nghề dược</w:t>
            </w:r>
          </w:p>
        </w:tc>
        <w:tc>
          <w:tcPr>
            <w:tcW w:w="1701" w:type="dxa"/>
            <w:tcBorders>
              <w:top w:val="nil"/>
              <w:left w:val="nil"/>
              <w:bottom w:val="single" w:sz="4" w:space="0" w:color="auto"/>
              <w:right w:val="single" w:sz="4" w:space="0" w:color="auto"/>
            </w:tcBorders>
            <w:shd w:val="clear" w:color="auto" w:fill="auto"/>
            <w:vAlign w:val="center"/>
          </w:tcPr>
          <w:p w14:paraId="5DA20397" w14:textId="64E22665"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2B70A6D3" w14:textId="52E7E25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BBCC6DE" w14:textId="24E3ABF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2600CD" w14:textId="4D4882E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0F97D42" w14:textId="71D210B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E471D13" w14:textId="22D8E71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9DBA25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3CEB80E" w14:textId="49EFD32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0C77D21F" w14:textId="10852A9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1.002399</w:t>
            </w:r>
          </w:p>
        </w:tc>
        <w:tc>
          <w:tcPr>
            <w:tcW w:w="3402" w:type="dxa"/>
            <w:tcBorders>
              <w:top w:val="nil"/>
              <w:left w:val="nil"/>
              <w:bottom w:val="single" w:sz="4" w:space="0" w:color="auto"/>
              <w:right w:val="single" w:sz="4" w:space="0" w:color="auto"/>
            </w:tcBorders>
            <w:shd w:val="clear" w:color="auto" w:fill="auto"/>
            <w:vAlign w:val="center"/>
          </w:tcPr>
          <w:p w14:paraId="6BC4AB5A" w14:textId="5FBF69A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đủ điều kiện kinh doanh dược cho cơ sở kinh doanh thuốc phải kiểm soát đặc biệt thuộc thẩm quyền của Sở Y tế</w:t>
            </w:r>
          </w:p>
        </w:tc>
        <w:tc>
          <w:tcPr>
            <w:tcW w:w="1701" w:type="dxa"/>
            <w:tcBorders>
              <w:top w:val="nil"/>
              <w:left w:val="nil"/>
              <w:bottom w:val="single" w:sz="4" w:space="0" w:color="auto"/>
              <w:right w:val="single" w:sz="4" w:space="0" w:color="auto"/>
            </w:tcBorders>
            <w:shd w:val="clear" w:color="auto" w:fill="auto"/>
            <w:vAlign w:val="center"/>
          </w:tcPr>
          <w:p w14:paraId="72EE8F75" w14:textId="4D45D9A1"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45026DC5" w14:textId="0BBACFC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939F88F" w14:textId="18C1DA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0013F33" w14:textId="5FE4D52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E23250" w14:textId="68D2C97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2B0F609" w14:textId="79876A7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403F4B8" w14:textId="77777777" w:rsidTr="00504754">
        <w:trPr>
          <w:trHeight w:val="454"/>
        </w:trPr>
        <w:tc>
          <w:tcPr>
            <w:tcW w:w="723" w:type="dxa"/>
            <w:tcBorders>
              <w:top w:val="nil"/>
              <w:left w:val="single" w:sz="4" w:space="0" w:color="auto"/>
              <w:bottom w:val="single" w:sz="4" w:space="0" w:color="auto"/>
              <w:right w:val="single" w:sz="4" w:space="0" w:color="auto"/>
            </w:tcBorders>
            <w:shd w:val="clear" w:color="auto" w:fill="auto"/>
            <w:vAlign w:val="center"/>
          </w:tcPr>
          <w:p w14:paraId="6EF1D030" w14:textId="16D0097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93</w:t>
            </w:r>
          </w:p>
        </w:tc>
        <w:tc>
          <w:tcPr>
            <w:tcW w:w="1399" w:type="dxa"/>
            <w:tcBorders>
              <w:top w:val="nil"/>
              <w:left w:val="nil"/>
              <w:bottom w:val="single" w:sz="4" w:space="0" w:color="auto"/>
              <w:right w:val="single" w:sz="4" w:space="0" w:color="auto"/>
            </w:tcBorders>
            <w:shd w:val="clear" w:color="auto" w:fill="auto"/>
            <w:vAlign w:val="center"/>
          </w:tcPr>
          <w:p w14:paraId="4DCCA265" w14:textId="4608E7A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1.003001</w:t>
            </w:r>
          </w:p>
        </w:tc>
        <w:tc>
          <w:tcPr>
            <w:tcW w:w="3402" w:type="dxa"/>
            <w:tcBorders>
              <w:top w:val="nil"/>
              <w:left w:val="nil"/>
              <w:bottom w:val="single" w:sz="4" w:space="0" w:color="auto"/>
              <w:right w:val="single" w:sz="4" w:space="0" w:color="auto"/>
            </w:tcBorders>
            <w:shd w:val="clear" w:color="auto" w:fill="auto"/>
            <w:vAlign w:val="center"/>
          </w:tcPr>
          <w:p w14:paraId="3E7ED854" w14:textId="5EAC23C5"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Đánh giá đáp ứng Thực hành tốt cơ sở bán lẻ thuốc</w:t>
            </w:r>
          </w:p>
        </w:tc>
        <w:tc>
          <w:tcPr>
            <w:tcW w:w="1701" w:type="dxa"/>
            <w:tcBorders>
              <w:top w:val="nil"/>
              <w:left w:val="nil"/>
              <w:bottom w:val="single" w:sz="4" w:space="0" w:color="auto"/>
              <w:right w:val="single" w:sz="4" w:space="0" w:color="auto"/>
            </w:tcBorders>
            <w:shd w:val="clear" w:color="auto" w:fill="auto"/>
            <w:vAlign w:val="center"/>
          </w:tcPr>
          <w:p w14:paraId="233DEDFA" w14:textId="0CE5338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19DF5309" w14:textId="4FF793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813120" w14:textId="67D4D3F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2465C96" w14:textId="6AD5CA8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05AB6AB" w14:textId="26C6B4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31E7F3C" w14:textId="2FF9BDE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AB1C89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6C384E" w14:textId="7169BCA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4AB8E46C" w14:textId="0077EE9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1.004449</w:t>
            </w:r>
          </w:p>
        </w:tc>
        <w:tc>
          <w:tcPr>
            <w:tcW w:w="3402" w:type="dxa"/>
            <w:tcBorders>
              <w:top w:val="nil"/>
              <w:left w:val="nil"/>
              <w:bottom w:val="single" w:sz="4" w:space="0" w:color="auto"/>
              <w:right w:val="single" w:sz="4" w:space="0" w:color="auto"/>
            </w:tcBorders>
            <w:shd w:val="clear" w:color="auto" w:fill="auto"/>
            <w:vAlign w:val="center"/>
          </w:tcPr>
          <w:p w14:paraId="321FE624" w14:textId="14083A0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phép xuất khẩu thuốc phải kiểm soát đặc biệt thuộc hành lý cá nhân của tổ chức, cá nhân xuất cảnh gửi theo vận tải đơn, hàng hóa mang theo người của tổ chức, cá nhân xuất cảnh để điều trị bệnh cho bản thân người xuất cảnh và không phải nguyên liệu làm thuốc phải kiểm soát đặc biệt</w:t>
            </w:r>
          </w:p>
        </w:tc>
        <w:tc>
          <w:tcPr>
            <w:tcW w:w="1701" w:type="dxa"/>
            <w:tcBorders>
              <w:top w:val="nil"/>
              <w:left w:val="nil"/>
              <w:bottom w:val="single" w:sz="4" w:space="0" w:color="auto"/>
              <w:right w:val="single" w:sz="4" w:space="0" w:color="auto"/>
            </w:tcBorders>
            <w:shd w:val="clear" w:color="auto" w:fill="auto"/>
            <w:vAlign w:val="center"/>
          </w:tcPr>
          <w:p w14:paraId="0CCCC3EE" w14:textId="1AA6A9A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26853490" w14:textId="06C68CB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3E4D81" w14:textId="0A106CE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4303BDB" w14:textId="332DDEA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9753345" w14:textId="01C26B0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03CE1DE" w14:textId="1A90543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928C8D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CF99DF" w14:textId="2CADD3D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464EEA2F" w14:textId="23A5DDE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1.004087</w:t>
            </w:r>
          </w:p>
        </w:tc>
        <w:tc>
          <w:tcPr>
            <w:tcW w:w="3402" w:type="dxa"/>
            <w:tcBorders>
              <w:top w:val="nil"/>
              <w:left w:val="nil"/>
              <w:bottom w:val="single" w:sz="4" w:space="0" w:color="auto"/>
              <w:right w:val="single" w:sz="4" w:space="0" w:color="auto"/>
            </w:tcBorders>
            <w:shd w:val="clear" w:color="auto" w:fill="auto"/>
            <w:vAlign w:val="center"/>
          </w:tcPr>
          <w:p w14:paraId="5C7AF5AC" w14:textId="2D3F33E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phép nhập khẩu thuốc thuộc hành lý cá nhân của tổ chức, cá nhân nhập cảnh gửi theo vận tải đơn, hàng hóa mang theo người của tổ chức, cá nhân nhập cảnh để điều trị bệnh cho bản thân người nhập cảnh</w:t>
            </w:r>
          </w:p>
        </w:tc>
        <w:tc>
          <w:tcPr>
            <w:tcW w:w="1701" w:type="dxa"/>
            <w:tcBorders>
              <w:top w:val="nil"/>
              <w:left w:val="nil"/>
              <w:bottom w:val="single" w:sz="4" w:space="0" w:color="auto"/>
              <w:right w:val="single" w:sz="4" w:space="0" w:color="auto"/>
            </w:tcBorders>
            <w:shd w:val="clear" w:color="auto" w:fill="auto"/>
            <w:vAlign w:val="center"/>
          </w:tcPr>
          <w:p w14:paraId="742FB733" w14:textId="6CB7BD5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6594190F" w14:textId="5FE8E12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D924643" w14:textId="0412173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9E752B" w14:textId="451088F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D01E424" w14:textId="2663679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C99F3BF" w14:textId="4E89C8F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2551C9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5EB762" w14:textId="363656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96</w:t>
            </w:r>
          </w:p>
        </w:tc>
        <w:tc>
          <w:tcPr>
            <w:tcW w:w="1399" w:type="dxa"/>
            <w:tcBorders>
              <w:top w:val="nil"/>
              <w:left w:val="nil"/>
              <w:bottom w:val="single" w:sz="4" w:space="0" w:color="auto"/>
              <w:right w:val="single" w:sz="4" w:space="0" w:color="auto"/>
            </w:tcBorders>
            <w:shd w:val="clear" w:color="auto" w:fill="auto"/>
            <w:vAlign w:val="center"/>
          </w:tcPr>
          <w:p w14:paraId="2CAE03C5" w14:textId="5DA4F69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1.003613</w:t>
            </w:r>
          </w:p>
        </w:tc>
        <w:tc>
          <w:tcPr>
            <w:tcW w:w="3402" w:type="dxa"/>
            <w:tcBorders>
              <w:top w:val="nil"/>
              <w:left w:val="nil"/>
              <w:bottom w:val="single" w:sz="4" w:space="0" w:color="auto"/>
              <w:right w:val="single" w:sz="4" w:space="0" w:color="auto"/>
            </w:tcBorders>
            <w:shd w:val="clear" w:color="auto" w:fill="auto"/>
            <w:vAlign w:val="center"/>
          </w:tcPr>
          <w:p w14:paraId="2AD355E3" w14:textId="1C94AB84"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Kê khai lại giá thuốc sản xuất trong nước</w:t>
            </w:r>
          </w:p>
        </w:tc>
        <w:tc>
          <w:tcPr>
            <w:tcW w:w="1701" w:type="dxa"/>
            <w:tcBorders>
              <w:top w:val="nil"/>
              <w:left w:val="nil"/>
              <w:bottom w:val="single" w:sz="4" w:space="0" w:color="auto"/>
              <w:right w:val="single" w:sz="4" w:space="0" w:color="auto"/>
            </w:tcBorders>
            <w:shd w:val="clear" w:color="auto" w:fill="auto"/>
            <w:vAlign w:val="center"/>
          </w:tcPr>
          <w:p w14:paraId="0892BD96" w14:textId="0E84A45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007FC7FD" w14:textId="11A0AE9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127D3A2" w14:textId="5C559CC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FEEB376" w14:textId="5B6D8A8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367915A" w14:textId="1467B13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7402194" w14:textId="6906347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0B96895"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09D28E7" w14:textId="73EDF5F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6836ECDF" w14:textId="0B01FCC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1.004529</w:t>
            </w:r>
          </w:p>
        </w:tc>
        <w:tc>
          <w:tcPr>
            <w:tcW w:w="3402" w:type="dxa"/>
            <w:tcBorders>
              <w:top w:val="nil"/>
              <w:left w:val="nil"/>
              <w:bottom w:val="single" w:sz="4" w:space="0" w:color="auto"/>
              <w:right w:val="single" w:sz="4" w:space="0" w:color="auto"/>
            </w:tcBorders>
            <w:shd w:val="clear" w:color="auto" w:fill="auto"/>
            <w:vAlign w:val="center"/>
          </w:tcPr>
          <w:p w14:paraId="1E2A27BE" w14:textId="664AC4BE"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Cho phép mua thuốc gây nghiện, thuốc hướng thần, thuốc tiền chất, thuốc dạng phối hợp có chứa tiền chất thuộc thẩm quyền của Sở Y tế</w:t>
            </w:r>
          </w:p>
        </w:tc>
        <w:tc>
          <w:tcPr>
            <w:tcW w:w="1701" w:type="dxa"/>
            <w:tcBorders>
              <w:top w:val="nil"/>
              <w:left w:val="nil"/>
              <w:bottom w:val="single" w:sz="4" w:space="0" w:color="auto"/>
              <w:right w:val="single" w:sz="4" w:space="0" w:color="auto"/>
            </w:tcBorders>
            <w:shd w:val="clear" w:color="auto" w:fill="auto"/>
            <w:vAlign w:val="center"/>
          </w:tcPr>
          <w:p w14:paraId="524359BF" w14:textId="5D6A892F"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7CD6D74A" w14:textId="5B1DB9F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90E2918" w14:textId="1E736C0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4B5743" w14:textId="4D033C3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85F5B23" w14:textId="1029689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D383796" w14:textId="1F9D35B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66727C2B"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891CB7" w14:textId="5112778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051F99E3" w14:textId="4C80643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1.009407</w:t>
            </w:r>
          </w:p>
        </w:tc>
        <w:tc>
          <w:tcPr>
            <w:tcW w:w="3402" w:type="dxa"/>
            <w:tcBorders>
              <w:top w:val="nil"/>
              <w:left w:val="nil"/>
              <w:bottom w:val="single" w:sz="4" w:space="0" w:color="auto"/>
              <w:right w:val="single" w:sz="4" w:space="0" w:color="auto"/>
            </w:tcBorders>
            <w:shd w:val="clear" w:color="auto" w:fill="auto"/>
            <w:vAlign w:val="center"/>
          </w:tcPr>
          <w:p w14:paraId="285F4141" w14:textId="74905FB9"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Công bố đáp ứng tiêu chuẩn chế biến, bào chế thuốc cổ truyền đối với cơ sở khám bệnh, chữa bệnh bằng y học cổ truyền trực thuộc quản lý của Sở Y tế</w:t>
            </w:r>
          </w:p>
        </w:tc>
        <w:tc>
          <w:tcPr>
            <w:tcW w:w="1701" w:type="dxa"/>
            <w:tcBorders>
              <w:top w:val="nil"/>
              <w:left w:val="nil"/>
              <w:bottom w:val="single" w:sz="4" w:space="0" w:color="auto"/>
              <w:right w:val="single" w:sz="4" w:space="0" w:color="auto"/>
            </w:tcBorders>
            <w:shd w:val="clear" w:color="auto" w:fill="auto"/>
            <w:vAlign w:val="center"/>
          </w:tcPr>
          <w:p w14:paraId="69571F65" w14:textId="61B537B0"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4E5C5C27" w14:textId="002641F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4824AD" w14:textId="56BD713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2B3D8E4" w14:textId="3CACB4E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89466B7" w14:textId="48A3ED8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03543B0" w14:textId="53DD6E4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F5C80B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5029E33" w14:textId="0AC1B60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707BD00F" w14:textId="44711F6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1.004532</w:t>
            </w:r>
          </w:p>
        </w:tc>
        <w:tc>
          <w:tcPr>
            <w:tcW w:w="3402" w:type="dxa"/>
            <w:tcBorders>
              <w:top w:val="nil"/>
              <w:left w:val="nil"/>
              <w:bottom w:val="single" w:sz="4" w:space="0" w:color="auto"/>
              <w:right w:val="single" w:sz="4" w:space="0" w:color="auto"/>
            </w:tcBorders>
            <w:shd w:val="clear" w:color="auto" w:fill="auto"/>
            <w:vAlign w:val="center"/>
          </w:tcPr>
          <w:p w14:paraId="58E9BEDE" w14:textId="42CFA69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 xml:space="preserve">Cho phép hủy thuốc gây nghiện, thuốc hướng thần, thuốc tiền chất, nguyên liệu làm thuốc là dược chất gây nghiện, dược chất hướng thần, tiền chất dùng làm thuốc thuộc thẩm quyền Sở Y tế (Áp dụng với cơ sở có sử dụng, </w:t>
            </w:r>
            <w:r w:rsidRPr="003010D5">
              <w:rPr>
                <w:rFonts w:eastAsia="Times New Roman" w:cs="Times New Roman"/>
                <w:color w:val="000000" w:themeColor="text1"/>
                <w:sz w:val="26"/>
                <w:szCs w:val="26"/>
              </w:rPr>
              <w:lastRenderedPageBreak/>
              <w:t>kinh doanh thuốc gây nghiện, thuốc hướng thần, thuốc tiền chất, nguyên liệu làm thuốc là dược chất gây nghiện, dược chất hướng thần, tiền chất dùng làm thuốc trừ cơ sở sản xuất, xuất khẩu, nhập khẩu)</w:t>
            </w:r>
          </w:p>
        </w:tc>
        <w:tc>
          <w:tcPr>
            <w:tcW w:w="1701" w:type="dxa"/>
            <w:tcBorders>
              <w:top w:val="nil"/>
              <w:left w:val="nil"/>
              <w:bottom w:val="single" w:sz="4" w:space="0" w:color="auto"/>
              <w:right w:val="single" w:sz="4" w:space="0" w:color="auto"/>
            </w:tcBorders>
            <w:shd w:val="clear" w:color="auto" w:fill="auto"/>
            <w:vAlign w:val="center"/>
          </w:tcPr>
          <w:p w14:paraId="1A4C2863" w14:textId="3336AA5A"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Dược phẩm</w:t>
            </w:r>
          </w:p>
        </w:tc>
        <w:tc>
          <w:tcPr>
            <w:tcW w:w="1275" w:type="dxa"/>
            <w:tcBorders>
              <w:top w:val="nil"/>
              <w:left w:val="nil"/>
              <w:bottom w:val="single" w:sz="4" w:space="0" w:color="auto"/>
              <w:right w:val="single" w:sz="4" w:space="0" w:color="auto"/>
            </w:tcBorders>
            <w:shd w:val="clear" w:color="auto" w:fill="auto"/>
            <w:vAlign w:val="center"/>
          </w:tcPr>
          <w:p w14:paraId="76B61A5B" w14:textId="5331FAB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1DFE55" w14:textId="3F6C04E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B2E4A8" w14:textId="2E0554F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FB02CF" w14:textId="1D990D9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DA789C1" w14:textId="13AAA0B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9E5241A"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154ECB" w14:textId="66A6F21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w:t>
            </w:r>
          </w:p>
        </w:tc>
        <w:tc>
          <w:tcPr>
            <w:tcW w:w="1399" w:type="dxa"/>
            <w:tcBorders>
              <w:top w:val="nil"/>
              <w:left w:val="nil"/>
              <w:bottom w:val="single" w:sz="4" w:space="0" w:color="auto"/>
              <w:right w:val="single" w:sz="4" w:space="0" w:color="auto"/>
            </w:tcBorders>
            <w:shd w:val="clear" w:color="auto" w:fill="auto"/>
            <w:vAlign w:val="center"/>
          </w:tcPr>
          <w:p w14:paraId="7C7CA998" w14:textId="2DA1D43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1.003963</w:t>
            </w:r>
          </w:p>
        </w:tc>
        <w:tc>
          <w:tcPr>
            <w:tcW w:w="3402" w:type="dxa"/>
            <w:tcBorders>
              <w:top w:val="nil"/>
              <w:left w:val="nil"/>
              <w:bottom w:val="single" w:sz="4" w:space="0" w:color="auto"/>
              <w:right w:val="single" w:sz="4" w:space="0" w:color="auto"/>
            </w:tcBorders>
            <w:shd w:val="clear" w:color="auto" w:fill="auto"/>
            <w:vAlign w:val="center"/>
          </w:tcPr>
          <w:p w14:paraId="55832321" w14:textId="345616FF"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xác nhận nội dung thông tin thuốc theo hình thức hội thảo giới thiệu thuốc</w:t>
            </w:r>
          </w:p>
        </w:tc>
        <w:tc>
          <w:tcPr>
            <w:tcW w:w="1701" w:type="dxa"/>
            <w:tcBorders>
              <w:top w:val="nil"/>
              <w:left w:val="nil"/>
              <w:bottom w:val="single" w:sz="4" w:space="0" w:color="auto"/>
              <w:right w:val="single" w:sz="4" w:space="0" w:color="auto"/>
            </w:tcBorders>
            <w:shd w:val="clear" w:color="auto" w:fill="auto"/>
            <w:vAlign w:val="center"/>
          </w:tcPr>
          <w:p w14:paraId="22E78D05" w14:textId="65BCFB24"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Dược phẩm</w:t>
            </w:r>
          </w:p>
        </w:tc>
        <w:tc>
          <w:tcPr>
            <w:tcW w:w="1275" w:type="dxa"/>
            <w:tcBorders>
              <w:top w:val="nil"/>
              <w:left w:val="nil"/>
              <w:bottom w:val="single" w:sz="4" w:space="0" w:color="auto"/>
              <w:right w:val="single" w:sz="4" w:space="0" w:color="auto"/>
            </w:tcBorders>
            <w:shd w:val="clear" w:color="auto" w:fill="auto"/>
            <w:vAlign w:val="center"/>
          </w:tcPr>
          <w:p w14:paraId="2819BF1A" w14:textId="1DFB91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C50A74" w14:textId="570444D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82F0551" w14:textId="59D2FFA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EBD3F5" w14:textId="0EA7291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82F4E8B" w14:textId="3DE086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041A95E"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F58675" w14:textId="020B63F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101</w:t>
            </w:r>
          </w:p>
        </w:tc>
        <w:tc>
          <w:tcPr>
            <w:tcW w:w="1399" w:type="dxa"/>
            <w:tcBorders>
              <w:top w:val="nil"/>
              <w:left w:val="nil"/>
              <w:bottom w:val="single" w:sz="4" w:space="0" w:color="auto"/>
              <w:right w:val="single" w:sz="4" w:space="0" w:color="auto"/>
            </w:tcBorders>
            <w:shd w:val="clear" w:color="auto" w:fill="auto"/>
            <w:vAlign w:val="center"/>
          </w:tcPr>
          <w:p w14:paraId="09343D14" w14:textId="0A0725B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1.009566</w:t>
            </w:r>
          </w:p>
        </w:tc>
        <w:tc>
          <w:tcPr>
            <w:tcW w:w="3402" w:type="dxa"/>
            <w:tcBorders>
              <w:top w:val="nil"/>
              <w:left w:val="nil"/>
              <w:bottom w:val="single" w:sz="4" w:space="0" w:color="auto"/>
              <w:right w:val="single" w:sz="4" w:space="0" w:color="auto"/>
            </w:tcBorders>
            <w:shd w:val="clear" w:color="auto" w:fill="auto"/>
            <w:vAlign w:val="center"/>
          </w:tcPr>
          <w:p w14:paraId="3417E46F" w14:textId="4F3ECAA7"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lưu hành tự do (CFS) đối với mỹ phẩm sản xuất trong nước để xuất khẩu</w:t>
            </w:r>
          </w:p>
        </w:tc>
        <w:tc>
          <w:tcPr>
            <w:tcW w:w="1701" w:type="dxa"/>
            <w:tcBorders>
              <w:top w:val="nil"/>
              <w:left w:val="nil"/>
              <w:bottom w:val="single" w:sz="4" w:space="0" w:color="auto"/>
              <w:right w:val="single" w:sz="4" w:space="0" w:color="auto"/>
            </w:tcBorders>
            <w:shd w:val="clear" w:color="auto" w:fill="auto"/>
            <w:vAlign w:val="center"/>
          </w:tcPr>
          <w:p w14:paraId="13A34AB2" w14:textId="36F14C1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7A75565E" w14:textId="6200DA5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27F4DD6" w14:textId="55C4CFC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8D9BD9E" w14:textId="7A63405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44C3D0E" w14:textId="4CA8DF1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CF06B8" w14:textId="05825A5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BA13FF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037159" w14:textId="641F9F9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102</w:t>
            </w:r>
          </w:p>
        </w:tc>
        <w:tc>
          <w:tcPr>
            <w:tcW w:w="1399" w:type="dxa"/>
            <w:tcBorders>
              <w:top w:val="nil"/>
              <w:left w:val="nil"/>
              <w:bottom w:val="single" w:sz="4" w:space="0" w:color="auto"/>
              <w:right w:val="single" w:sz="4" w:space="0" w:color="auto"/>
            </w:tcBorders>
            <w:shd w:val="clear" w:color="auto" w:fill="auto"/>
            <w:vAlign w:val="center"/>
          </w:tcPr>
          <w:p w14:paraId="39205D77" w14:textId="2C3AAB9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1.003055</w:t>
            </w:r>
          </w:p>
        </w:tc>
        <w:tc>
          <w:tcPr>
            <w:tcW w:w="3402" w:type="dxa"/>
            <w:tcBorders>
              <w:top w:val="nil"/>
              <w:left w:val="nil"/>
              <w:bottom w:val="single" w:sz="4" w:space="0" w:color="auto"/>
              <w:right w:val="single" w:sz="4" w:space="0" w:color="auto"/>
            </w:tcBorders>
            <w:shd w:val="clear" w:color="auto" w:fill="auto"/>
            <w:vAlign w:val="center"/>
          </w:tcPr>
          <w:p w14:paraId="29AE7AEB" w14:textId="61D6899D"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chứng nhận đủ Điều kiện sản xuất mỹ phẩm</w:t>
            </w:r>
          </w:p>
        </w:tc>
        <w:tc>
          <w:tcPr>
            <w:tcW w:w="1701" w:type="dxa"/>
            <w:tcBorders>
              <w:top w:val="nil"/>
              <w:left w:val="nil"/>
              <w:bottom w:val="single" w:sz="4" w:space="0" w:color="auto"/>
              <w:right w:val="single" w:sz="4" w:space="0" w:color="auto"/>
            </w:tcBorders>
            <w:shd w:val="clear" w:color="auto" w:fill="auto"/>
            <w:vAlign w:val="center"/>
          </w:tcPr>
          <w:p w14:paraId="25AE574C" w14:textId="7E6A353B"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2C57D4DA" w14:textId="4B89198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08D8BA8" w14:textId="65A5756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1338B6B" w14:textId="1796126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78441E" w14:textId="734D3B1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DD9E7DF" w14:textId="74E1696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744A4178"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E4C96C" w14:textId="5FBE8A8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103</w:t>
            </w:r>
          </w:p>
        </w:tc>
        <w:tc>
          <w:tcPr>
            <w:tcW w:w="1399" w:type="dxa"/>
            <w:tcBorders>
              <w:top w:val="nil"/>
              <w:left w:val="nil"/>
              <w:bottom w:val="single" w:sz="4" w:space="0" w:color="auto"/>
              <w:right w:val="single" w:sz="4" w:space="0" w:color="auto"/>
            </w:tcBorders>
            <w:shd w:val="clear" w:color="auto" w:fill="auto"/>
            <w:vAlign w:val="center"/>
          </w:tcPr>
          <w:p w14:paraId="27100AB4" w14:textId="2BD6746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1.003064</w:t>
            </w:r>
          </w:p>
        </w:tc>
        <w:tc>
          <w:tcPr>
            <w:tcW w:w="3402" w:type="dxa"/>
            <w:tcBorders>
              <w:top w:val="nil"/>
              <w:left w:val="nil"/>
              <w:bottom w:val="single" w:sz="4" w:space="0" w:color="auto"/>
              <w:right w:val="single" w:sz="4" w:space="0" w:color="auto"/>
            </w:tcBorders>
            <w:shd w:val="clear" w:color="auto" w:fill="auto"/>
            <w:vAlign w:val="center"/>
          </w:tcPr>
          <w:p w14:paraId="2D776665" w14:textId="5D3D69B0"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chứng nhận đủ Điều kiện sản xuất mỹ phẩm</w:t>
            </w:r>
          </w:p>
        </w:tc>
        <w:tc>
          <w:tcPr>
            <w:tcW w:w="1701" w:type="dxa"/>
            <w:tcBorders>
              <w:top w:val="nil"/>
              <w:left w:val="nil"/>
              <w:bottom w:val="single" w:sz="4" w:space="0" w:color="auto"/>
              <w:right w:val="single" w:sz="4" w:space="0" w:color="auto"/>
            </w:tcBorders>
            <w:shd w:val="clear" w:color="auto" w:fill="auto"/>
            <w:vAlign w:val="center"/>
          </w:tcPr>
          <w:p w14:paraId="58A003B6" w14:textId="180C7AF4"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0DBB40DA" w14:textId="31D5995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B3959A" w14:textId="6A68690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7F2DCD" w14:textId="429159B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90D1126" w14:textId="5D2C12E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557CC6C" w14:textId="7EDE1C0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34FFA78" w14:textId="77777777" w:rsidTr="001229A0">
        <w:trPr>
          <w:trHeight w:val="964"/>
        </w:trPr>
        <w:tc>
          <w:tcPr>
            <w:tcW w:w="723" w:type="dxa"/>
            <w:tcBorders>
              <w:top w:val="nil"/>
              <w:left w:val="single" w:sz="4" w:space="0" w:color="auto"/>
              <w:bottom w:val="single" w:sz="4" w:space="0" w:color="auto"/>
              <w:right w:val="single" w:sz="4" w:space="0" w:color="auto"/>
            </w:tcBorders>
            <w:shd w:val="clear" w:color="auto" w:fill="auto"/>
            <w:vAlign w:val="center"/>
          </w:tcPr>
          <w:p w14:paraId="3251185D" w14:textId="3E48B41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104</w:t>
            </w:r>
          </w:p>
        </w:tc>
        <w:tc>
          <w:tcPr>
            <w:tcW w:w="1399" w:type="dxa"/>
            <w:tcBorders>
              <w:top w:val="nil"/>
              <w:left w:val="nil"/>
              <w:bottom w:val="single" w:sz="4" w:space="0" w:color="auto"/>
              <w:right w:val="single" w:sz="4" w:space="0" w:color="auto"/>
            </w:tcBorders>
            <w:shd w:val="clear" w:color="auto" w:fill="auto"/>
            <w:vAlign w:val="center"/>
          </w:tcPr>
          <w:p w14:paraId="6C20654D" w14:textId="0631E9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1.003073</w:t>
            </w:r>
          </w:p>
        </w:tc>
        <w:tc>
          <w:tcPr>
            <w:tcW w:w="3402" w:type="dxa"/>
            <w:tcBorders>
              <w:top w:val="nil"/>
              <w:left w:val="nil"/>
              <w:bottom w:val="single" w:sz="4" w:space="0" w:color="auto"/>
              <w:right w:val="single" w:sz="4" w:space="0" w:color="auto"/>
            </w:tcBorders>
            <w:shd w:val="clear" w:color="auto" w:fill="auto"/>
            <w:vAlign w:val="center"/>
          </w:tcPr>
          <w:p w14:paraId="31DB19AF" w14:textId="43C9DD8C"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Điều chỉnh giấy chứng nhận đủ Điều kiện sản xuất mỹ phẩm</w:t>
            </w:r>
          </w:p>
        </w:tc>
        <w:tc>
          <w:tcPr>
            <w:tcW w:w="1701" w:type="dxa"/>
            <w:tcBorders>
              <w:top w:val="nil"/>
              <w:left w:val="nil"/>
              <w:bottom w:val="single" w:sz="4" w:space="0" w:color="auto"/>
              <w:right w:val="single" w:sz="4" w:space="0" w:color="auto"/>
            </w:tcBorders>
            <w:shd w:val="clear" w:color="auto" w:fill="auto"/>
            <w:vAlign w:val="center"/>
          </w:tcPr>
          <w:p w14:paraId="3D7518D4" w14:textId="32452B09"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50465714" w14:textId="2290D6AE"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58780D8" w14:textId="2988A5F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66AB7F" w14:textId="7A536C2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CDF67C" w14:textId="6D6A528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B75DA99" w14:textId="22EC6D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81BB3E9"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0200FE" w14:textId="29D1AC2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105</w:t>
            </w:r>
          </w:p>
        </w:tc>
        <w:tc>
          <w:tcPr>
            <w:tcW w:w="1399" w:type="dxa"/>
            <w:tcBorders>
              <w:top w:val="nil"/>
              <w:left w:val="nil"/>
              <w:bottom w:val="single" w:sz="4" w:space="0" w:color="auto"/>
              <w:right w:val="single" w:sz="4" w:space="0" w:color="auto"/>
            </w:tcBorders>
            <w:shd w:val="clear" w:color="auto" w:fill="auto"/>
            <w:vAlign w:val="center"/>
          </w:tcPr>
          <w:p w14:paraId="1FECC613" w14:textId="6BC69BC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1.002483</w:t>
            </w:r>
          </w:p>
        </w:tc>
        <w:tc>
          <w:tcPr>
            <w:tcW w:w="3402" w:type="dxa"/>
            <w:tcBorders>
              <w:top w:val="nil"/>
              <w:left w:val="nil"/>
              <w:bottom w:val="single" w:sz="4" w:space="0" w:color="auto"/>
              <w:right w:val="single" w:sz="4" w:space="0" w:color="auto"/>
            </w:tcBorders>
            <w:shd w:val="clear" w:color="auto" w:fill="auto"/>
            <w:vAlign w:val="center"/>
          </w:tcPr>
          <w:p w14:paraId="59778A69" w14:textId="3D52F6F0"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giấy xác nhận nội dung quảng cáo mỹ phẩm</w:t>
            </w:r>
          </w:p>
        </w:tc>
        <w:tc>
          <w:tcPr>
            <w:tcW w:w="1701" w:type="dxa"/>
            <w:tcBorders>
              <w:top w:val="nil"/>
              <w:left w:val="nil"/>
              <w:bottom w:val="single" w:sz="4" w:space="0" w:color="auto"/>
              <w:right w:val="single" w:sz="4" w:space="0" w:color="auto"/>
            </w:tcBorders>
            <w:shd w:val="clear" w:color="auto" w:fill="auto"/>
            <w:vAlign w:val="center"/>
          </w:tcPr>
          <w:p w14:paraId="5A05D13C" w14:textId="32D82057"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2C38C4A3" w14:textId="285D8A9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8DC72E4" w14:textId="279991CD"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C3047DA" w14:textId="497B36F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416AC9" w14:textId="16F9A01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FAA6CC6" w14:textId="017F68D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300C1016"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B9CB96" w14:textId="59D1DDC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106</w:t>
            </w:r>
          </w:p>
        </w:tc>
        <w:tc>
          <w:tcPr>
            <w:tcW w:w="1399" w:type="dxa"/>
            <w:tcBorders>
              <w:top w:val="nil"/>
              <w:left w:val="nil"/>
              <w:bottom w:val="single" w:sz="4" w:space="0" w:color="auto"/>
              <w:right w:val="single" w:sz="4" w:space="0" w:color="auto"/>
            </w:tcBorders>
            <w:shd w:val="clear" w:color="auto" w:fill="auto"/>
            <w:vAlign w:val="center"/>
          </w:tcPr>
          <w:p w14:paraId="66C3F582" w14:textId="63360790" w:rsidR="009C6B61" w:rsidRPr="003010D5" w:rsidRDefault="009C6B61" w:rsidP="009C6B61">
            <w:pPr>
              <w:spacing w:after="0" w:line="240" w:lineRule="auto"/>
              <w:jc w:val="center"/>
              <w:rPr>
                <w:rFonts w:eastAsia="Times New Roman" w:cs="Times New Roman"/>
                <w:color w:val="000000" w:themeColor="text1"/>
                <w:sz w:val="26"/>
                <w:szCs w:val="26"/>
              </w:rPr>
            </w:pPr>
            <w:r w:rsidRPr="00A71DC7">
              <w:rPr>
                <w:rFonts w:eastAsia="Times New Roman" w:cs="Times New Roman"/>
                <w:color w:val="000000" w:themeColor="text1"/>
                <w:sz w:val="26"/>
                <w:szCs w:val="26"/>
              </w:rPr>
              <w:t>1.000990</w:t>
            </w:r>
          </w:p>
        </w:tc>
        <w:tc>
          <w:tcPr>
            <w:tcW w:w="3402" w:type="dxa"/>
            <w:tcBorders>
              <w:top w:val="nil"/>
              <w:left w:val="nil"/>
              <w:bottom w:val="single" w:sz="4" w:space="0" w:color="auto"/>
              <w:right w:val="single" w:sz="4" w:space="0" w:color="auto"/>
            </w:tcBorders>
            <w:shd w:val="clear" w:color="auto" w:fill="auto"/>
            <w:vAlign w:val="center"/>
          </w:tcPr>
          <w:p w14:paraId="06AE6907" w14:textId="2ACD0B36"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xác nhận nội dung quảng cáo mỹ phẩm trong trường hợp bị mất hoặc hư hỏng</w:t>
            </w:r>
          </w:p>
        </w:tc>
        <w:tc>
          <w:tcPr>
            <w:tcW w:w="1701" w:type="dxa"/>
            <w:tcBorders>
              <w:top w:val="nil"/>
              <w:left w:val="nil"/>
              <w:bottom w:val="single" w:sz="4" w:space="0" w:color="auto"/>
              <w:right w:val="single" w:sz="4" w:space="0" w:color="auto"/>
            </w:tcBorders>
            <w:shd w:val="clear" w:color="auto" w:fill="auto"/>
            <w:vAlign w:val="center"/>
          </w:tcPr>
          <w:p w14:paraId="6BFFDB20" w14:textId="1733DFAD"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5186538F" w14:textId="3C18A72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9407562" w14:textId="18D1123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E401AD" w14:textId="27B52878"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2111DA" w14:textId="6BDE3E8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5B6C763" w14:textId="4812F24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E6C76E0"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065BA1" w14:textId="021958A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107</w:t>
            </w:r>
          </w:p>
        </w:tc>
        <w:tc>
          <w:tcPr>
            <w:tcW w:w="1399" w:type="dxa"/>
            <w:tcBorders>
              <w:top w:val="nil"/>
              <w:left w:val="nil"/>
              <w:bottom w:val="single" w:sz="4" w:space="0" w:color="auto"/>
              <w:right w:val="single" w:sz="4" w:space="0" w:color="auto"/>
            </w:tcBorders>
            <w:shd w:val="clear" w:color="auto" w:fill="auto"/>
            <w:vAlign w:val="center"/>
          </w:tcPr>
          <w:p w14:paraId="2CF61312" w14:textId="216ABA03" w:rsidR="009C6B61" w:rsidRPr="00A71DC7"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1.000793</w:t>
            </w:r>
          </w:p>
        </w:tc>
        <w:tc>
          <w:tcPr>
            <w:tcW w:w="3402" w:type="dxa"/>
            <w:tcBorders>
              <w:top w:val="nil"/>
              <w:left w:val="nil"/>
              <w:bottom w:val="single" w:sz="4" w:space="0" w:color="auto"/>
              <w:right w:val="single" w:sz="4" w:space="0" w:color="auto"/>
            </w:tcBorders>
            <w:shd w:val="clear" w:color="auto" w:fill="auto"/>
            <w:vAlign w:val="center"/>
          </w:tcPr>
          <w:p w14:paraId="77465C5F" w14:textId="166ED98A"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xác nhận nội dung quảng cáo mỹ phẩm trong trường hợp hết hiệu lực tại khoản 2, Điều 21, Thông tư số 09/2015/TT-BYT</w:t>
            </w:r>
          </w:p>
        </w:tc>
        <w:tc>
          <w:tcPr>
            <w:tcW w:w="1701" w:type="dxa"/>
            <w:tcBorders>
              <w:top w:val="nil"/>
              <w:left w:val="nil"/>
              <w:bottom w:val="single" w:sz="4" w:space="0" w:color="auto"/>
              <w:right w:val="single" w:sz="4" w:space="0" w:color="auto"/>
            </w:tcBorders>
            <w:shd w:val="clear" w:color="auto" w:fill="auto"/>
            <w:vAlign w:val="center"/>
          </w:tcPr>
          <w:p w14:paraId="6152A99D" w14:textId="359C4273"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3B41C4AD" w14:textId="46ADFBE9"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22F61D" w14:textId="1BA5F41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948AB80" w14:textId="4891ACA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E815BB" w14:textId="179A945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99684AB" w14:textId="203A5EA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5180AD01"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729C75" w14:textId="5079CE0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108</w:t>
            </w:r>
          </w:p>
        </w:tc>
        <w:tc>
          <w:tcPr>
            <w:tcW w:w="1399" w:type="dxa"/>
            <w:tcBorders>
              <w:top w:val="nil"/>
              <w:left w:val="nil"/>
              <w:bottom w:val="single" w:sz="4" w:space="0" w:color="auto"/>
              <w:right w:val="single" w:sz="4" w:space="0" w:color="auto"/>
            </w:tcBorders>
            <w:shd w:val="clear" w:color="auto" w:fill="auto"/>
            <w:vAlign w:val="center"/>
          </w:tcPr>
          <w:p w14:paraId="4EE90D25" w14:textId="6BE224D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1.000662</w:t>
            </w:r>
          </w:p>
        </w:tc>
        <w:tc>
          <w:tcPr>
            <w:tcW w:w="3402" w:type="dxa"/>
            <w:tcBorders>
              <w:top w:val="nil"/>
              <w:left w:val="nil"/>
              <w:bottom w:val="single" w:sz="4" w:space="0" w:color="auto"/>
              <w:right w:val="single" w:sz="4" w:space="0" w:color="auto"/>
            </w:tcBorders>
            <w:shd w:val="clear" w:color="auto" w:fill="auto"/>
            <w:vAlign w:val="center"/>
          </w:tcPr>
          <w:p w14:paraId="5DAA19B5" w14:textId="5DABD8FE"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lại giấy xác nhận nội dung quảng cáo mỹ phẩm khi có thay đổi về tên, địa chỉ của tổ chức, cá nhân chịu trách nhiệm và không thay đổi nội dung quảng cáo</w:t>
            </w:r>
          </w:p>
        </w:tc>
        <w:tc>
          <w:tcPr>
            <w:tcW w:w="1701" w:type="dxa"/>
            <w:tcBorders>
              <w:top w:val="nil"/>
              <w:left w:val="nil"/>
              <w:bottom w:val="single" w:sz="4" w:space="0" w:color="auto"/>
              <w:right w:val="single" w:sz="4" w:space="0" w:color="auto"/>
            </w:tcBorders>
            <w:shd w:val="clear" w:color="auto" w:fill="auto"/>
            <w:vAlign w:val="center"/>
          </w:tcPr>
          <w:p w14:paraId="61A929B7" w14:textId="24B06B68"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31B24013" w14:textId="1F15342C"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E50F6A4" w14:textId="0B7F4917"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12ADF9" w14:textId="2D23A75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A8EC5F" w14:textId="4BD6652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180B3DB" w14:textId="7AF27E3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1E6409D7"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A51A94" w14:textId="7EDA490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lastRenderedPageBreak/>
              <w:t>109</w:t>
            </w:r>
          </w:p>
        </w:tc>
        <w:tc>
          <w:tcPr>
            <w:tcW w:w="1399" w:type="dxa"/>
            <w:tcBorders>
              <w:top w:val="nil"/>
              <w:left w:val="nil"/>
              <w:bottom w:val="single" w:sz="4" w:space="0" w:color="auto"/>
              <w:right w:val="single" w:sz="4" w:space="0" w:color="auto"/>
            </w:tcBorders>
            <w:shd w:val="clear" w:color="auto" w:fill="auto"/>
            <w:vAlign w:val="center"/>
          </w:tcPr>
          <w:p w14:paraId="55F95962" w14:textId="172FABA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1.002600</w:t>
            </w:r>
          </w:p>
        </w:tc>
        <w:tc>
          <w:tcPr>
            <w:tcW w:w="3402" w:type="dxa"/>
            <w:tcBorders>
              <w:top w:val="nil"/>
              <w:left w:val="nil"/>
              <w:bottom w:val="single" w:sz="4" w:space="0" w:color="auto"/>
              <w:right w:val="single" w:sz="4" w:space="0" w:color="auto"/>
            </w:tcBorders>
            <w:shd w:val="clear" w:color="auto" w:fill="auto"/>
            <w:vAlign w:val="center"/>
          </w:tcPr>
          <w:p w14:paraId="59E6F897" w14:textId="1AD88B39"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Cấp số tiếp nhận Phiếu công bố sản phẩm mỹ phẩm sản xuất trong nước</w:t>
            </w:r>
          </w:p>
        </w:tc>
        <w:tc>
          <w:tcPr>
            <w:tcW w:w="1701" w:type="dxa"/>
            <w:tcBorders>
              <w:top w:val="nil"/>
              <w:left w:val="nil"/>
              <w:bottom w:val="single" w:sz="4" w:space="0" w:color="auto"/>
              <w:right w:val="single" w:sz="4" w:space="0" w:color="auto"/>
            </w:tcBorders>
            <w:shd w:val="clear" w:color="auto" w:fill="auto"/>
            <w:vAlign w:val="center"/>
          </w:tcPr>
          <w:p w14:paraId="0CDB9997" w14:textId="0061B89E"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Mỹ phẩm</w:t>
            </w:r>
          </w:p>
        </w:tc>
        <w:tc>
          <w:tcPr>
            <w:tcW w:w="1275" w:type="dxa"/>
            <w:tcBorders>
              <w:top w:val="nil"/>
              <w:left w:val="nil"/>
              <w:bottom w:val="single" w:sz="4" w:space="0" w:color="auto"/>
              <w:right w:val="single" w:sz="4" w:space="0" w:color="auto"/>
            </w:tcBorders>
            <w:shd w:val="clear" w:color="auto" w:fill="auto"/>
            <w:vAlign w:val="center"/>
          </w:tcPr>
          <w:p w14:paraId="5F9FFC70" w14:textId="3FF42DA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7A43293" w14:textId="15878E7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134FBBC" w14:textId="0C70978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8AA15F7" w14:textId="567240B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019872F" w14:textId="782A173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05744C9F"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A811C4" w14:textId="59AC1CF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110</w:t>
            </w:r>
          </w:p>
        </w:tc>
        <w:tc>
          <w:tcPr>
            <w:tcW w:w="1399" w:type="dxa"/>
            <w:tcBorders>
              <w:top w:val="nil"/>
              <w:left w:val="nil"/>
              <w:bottom w:val="single" w:sz="4" w:space="0" w:color="auto"/>
              <w:right w:val="single" w:sz="4" w:space="0" w:color="auto"/>
            </w:tcBorders>
            <w:shd w:val="clear" w:color="auto" w:fill="auto"/>
            <w:vAlign w:val="center"/>
          </w:tcPr>
          <w:p w14:paraId="00BE6633" w14:textId="3ADF37B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1.001523</w:t>
            </w:r>
          </w:p>
        </w:tc>
        <w:tc>
          <w:tcPr>
            <w:tcW w:w="3402" w:type="dxa"/>
            <w:tcBorders>
              <w:top w:val="nil"/>
              <w:left w:val="nil"/>
              <w:bottom w:val="single" w:sz="4" w:space="0" w:color="auto"/>
              <w:right w:val="single" w:sz="4" w:space="0" w:color="auto"/>
            </w:tcBorders>
            <w:shd w:val="clear" w:color="auto" w:fill="auto"/>
            <w:vAlign w:val="center"/>
          </w:tcPr>
          <w:p w14:paraId="236353CC" w14:textId="206881F4"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Bổ nhiệm giám định viên pháp y và pháp y tâm thần thuộc thẩm quyền của UBND các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34928577" w14:textId="644E42C2"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Tổ chức Cán bộ</w:t>
            </w:r>
          </w:p>
        </w:tc>
        <w:tc>
          <w:tcPr>
            <w:tcW w:w="1275" w:type="dxa"/>
            <w:tcBorders>
              <w:top w:val="nil"/>
              <w:left w:val="nil"/>
              <w:bottom w:val="single" w:sz="4" w:space="0" w:color="auto"/>
              <w:right w:val="single" w:sz="4" w:space="0" w:color="auto"/>
            </w:tcBorders>
            <w:shd w:val="clear" w:color="auto" w:fill="auto"/>
            <w:vAlign w:val="center"/>
          </w:tcPr>
          <w:p w14:paraId="7416E8BA" w14:textId="2963F38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EB1C7F" w14:textId="7A816C5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FB10C2E" w14:textId="5225FC3A"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62D0499" w14:textId="164A26F2"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162AC9" w14:textId="35C4DEA4"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r w:rsidR="009C6B61" w:rsidRPr="006825E1" w14:paraId="25DA5EA2" w14:textId="77777777" w:rsidTr="006C5D64">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A1F5FDC" w14:textId="456D4651"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111</w:t>
            </w:r>
          </w:p>
        </w:tc>
        <w:tc>
          <w:tcPr>
            <w:tcW w:w="1399" w:type="dxa"/>
            <w:tcBorders>
              <w:top w:val="nil"/>
              <w:left w:val="nil"/>
              <w:bottom w:val="single" w:sz="4" w:space="0" w:color="auto"/>
              <w:right w:val="single" w:sz="4" w:space="0" w:color="auto"/>
            </w:tcBorders>
            <w:shd w:val="clear" w:color="auto" w:fill="auto"/>
            <w:vAlign w:val="center"/>
          </w:tcPr>
          <w:p w14:paraId="60AD3D28" w14:textId="0C2F669F"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1.001514</w:t>
            </w:r>
          </w:p>
        </w:tc>
        <w:tc>
          <w:tcPr>
            <w:tcW w:w="3402" w:type="dxa"/>
            <w:tcBorders>
              <w:top w:val="nil"/>
              <w:left w:val="nil"/>
              <w:bottom w:val="single" w:sz="4" w:space="0" w:color="auto"/>
              <w:right w:val="single" w:sz="4" w:space="0" w:color="auto"/>
            </w:tcBorders>
            <w:shd w:val="clear" w:color="auto" w:fill="auto"/>
            <w:vAlign w:val="center"/>
          </w:tcPr>
          <w:p w14:paraId="7110173F" w14:textId="1180A965" w:rsidR="009C6B61" w:rsidRPr="003010D5" w:rsidRDefault="009C6B61" w:rsidP="006C5D64">
            <w:pPr>
              <w:spacing w:before="60" w:after="60" w:line="240" w:lineRule="auto"/>
              <w:jc w:val="both"/>
              <w:rPr>
                <w:rFonts w:eastAsia="Times New Roman" w:cs="Times New Roman"/>
                <w:color w:val="000000" w:themeColor="text1"/>
                <w:sz w:val="26"/>
                <w:szCs w:val="26"/>
              </w:rPr>
            </w:pPr>
            <w:r w:rsidRPr="003010D5">
              <w:rPr>
                <w:rFonts w:eastAsia="Times New Roman" w:cs="Times New Roman"/>
                <w:color w:val="000000" w:themeColor="text1"/>
                <w:sz w:val="26"/>
                <w:szCs w:val="26"/>
              </w:rPr>
              <w:t>Miễn nhiệm giám định viên pháp y và pháp y tâm thần thuộc thẩm quyền của UBND các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1158C56C" w14:textId="0FEF540C" w:rsidR="009C6B61" w:rsidRPr="003010D5" w:rsidRDefault="009C6B61" w:rsidP="006C5D64">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Tổ chức Cán bộ</w:t>
            </w:r>
          </w:p>
        </w:tc>
        <w:tc>
          <w:tcPr>
            <w:tcW w:w="1275" w:type="dxa"/>
            <w:tcBorders>
              <w:top w:val="nil"/>
              <w:left w:val="nil"/>
              <w:bottom w:val="single" w:sz="4" w:space="0" w:color="auto"/>
              <w:right w:val="single" w:sz="4" w:space="0" w:color="auto"/>
            </w:tcBorders>
            <w:shd w:val="clear" w:color="auto" w:fill="auto"/>
            <w:vAlign w:val="center"/>
          </w:tcPr>
          <w:p w14:paraId="159A8BB1" w14:textId="6B78075B"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EDB567" w14:textId="76BF1455"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E5521CA" w14:textId="1B7BFED6"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2FDEF0A" w14:textId="7EEC1840"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2C8365E" w14:textId="426B5E83" w:rsidR="009C6B61" w:rsidRPr="003010D5" w:rsidRDefault="009C6B61" w:rsidP="009C6B61">
            <w:pPr>
              <w:spacing w:after="0" w:line="240" w:lineRule="auto"/>
              <w:jc w:val="center"/>
              <w:rPr>
                <w:rFonts w:eastAsia="Times New Roman" w:cs="Times New Roman"/>
                <w:color w:val="000000" w:themeColor="text1"/>
                <w:sz w:val="26"/>
                <w:szCs w:val="26"/>
              </w:rPr>
            </w:pPr>
            <w:r w:rsidRPr="003010D5">
              <w:rPr>
                <w:rFonts w:eastAsia="Times New Roman" w:cs="Times New Roman"/>
                <w:color w:val="000000" w:themeColor="text1"/>
                <w:sz w:val="26"/>
                <w:szCs w:val="26"/>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1E072" w14:textId="77777777" w:rsidR="00E478C7" w:rsidRDefault="00E478C7" w:rsidP="00B80169">
      <w:pPr>
        <w:spacing w:after="0" w:line="240" w:lineRule="auto"/>
      </w:pPr>
      <w:r>
        <w:separator/>
      </w:r>
    </w:p>
  </w:endnote>
  <w:endnote w:type="continuationSeparator" w:id="0">
    <w:p w14:paraId="223C36F7" w14:textId="77777777" w:rsidR="00E478C7" w:rsidRDefault="00E478C7"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C9222" w14:textId="77777777" w:rsidR="00E478C7" w:rsidRDefault="00E478C7" w:rsidP="00B80169">
      <w:pPr>
        <w:spacing w:after="0" w:line="240" w:lineRule="auto"/>
      </w:pPr>
      <w:r>
        <w:separator/>
      </w:r>
    </w:p>
  </w:footnote>
  <w:footnote w:type="continuationSeparator" w:id="0">
    <w:p w14:paraId="6BDDEB62" w14:textId="77777777" w:rsidR="00E478C7" w:rsidRDefault="00E478C7"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9A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5C7"/>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37C42"/>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BC0"/>
    <w:rsid w:val="00503C8A"/>
    <w:rsid w:val="005040B5"/>
    <w:rsid w:val="00504754"/>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95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0E9"/>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8B7"/>
    <w:rsid w:val="006A3FFA"/>
    <w:rsid w:val="006A6B15"/>
    <w:rsid w:val="006A72ED"/>
    <w:rsid w:val="006B01FD"/>
    <w:rsid w:val="006B0BE7"/>
    <w:rsid w:val="006B4570"/>
    <w:rsid w:val="006B6208"/>
    <w:rsid w:val="006B6555"/>
    <w:rsid w:val="006C3EFA"/>
    <w:rsid w:val="006C47FB"/>
    <w:rsid w:val="006C5D64"/>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5707"/>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E763B"/>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489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6B61"/>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3FE2"/>
    <w:rsid w:val="00B840AA"/>
    <w:rsid w:val="00B84623"/>
    <w:rsid w:val="00B85213"/>
    <w:rsid w:val="00B86070"/>
    <w:rsid w:val="00B87016"/>
    <w:rsid w:val="00B87453"/>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C7C42"/>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3E1C"/>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086"/>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478C7"/>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4F6F"/>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14</cp:revision>
  <cp:lastPrinted>2022-01-19T03:10:00Z</cp:lastPrinted>
  <dcterms:created xsi:type="dcterms:W3CDTF">2024-11-21T05:56:00Z</dcterms:created>
  <dcterms:modified xsi:type="dcterms:W3CDTF">2024-11-26T04:17:00Z</dcterms:modified>
</cp:coreProperties>
</file>